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12E6" w14:textId="77777777" w:rsidR="002333BF" w:rsidRDefault="002333BF" w:rsidP="00D93371">
      <w:pPr>
        <w:pStyle w:val="BodyText"/>
        <w:spacing w:before="120"/>
        <w:rPr>
          <w:rFonts w:ascii="Calibri" w:hAnsi="Calibri" w:cs="Calibri"/>
          <w:b w:val="0"/>
          <w:sz w:val="22"/>
          <w:szCs w:val="22"/>
          <w:lang w:val="es-ES" w:eastAsia="en-US"/>
        </w:rPr>
      </w:pPr>
      <w:bookmarkStart w:id="0" w:name="_GoBack"/>
      <w:bookmarkEnd w:id="0"/>
      <w:r w:rsidRPr="00E455FC">
        <w:rPr>
          <w:rFonts w:ascii="Calibri" w:hAnsi="Calibri" w:cs="Calibri"/>
          <w:sz w:val="22"/>
          <w:szCs w:val="22"/>
          <w:lang w:val="es-ES" w:eastAsia="en-US"/>
        </w:rPr>
        <w:t>MATERIAL TRANSFER AGREEMENT (MTA)</w:t>
      </w:r>
      <w:r w:rsidRPr="00E455FC">
        <w:rPr>
          <w:rFonts w:ascii="Calibri" w:hAnsi="Calibri" w:cs="Calibri"/>
          <w:b w:val="0"/>
          <w:sz w:val="22"/>
          <w:szCs w:val="22"/>
          <w:lang w:val="es-ES" w:eastAsia="en-US"/>
        </w:rPr>
        <w:t xml:space="preserve"> </w:t>
      </w:r>
    </w:p>
    <w:p w14:paraId="5024FBFD" w14:textId="77777777" w:rsidR="002333BF" w:rsidRDefault="002333BF" w:rsidP="00D93371">
      <w:pPr>
        <w:pStyle w:val="BodyText"/>
        <w:spacing w:before="120"/>
        <w:rPr>
          <w:rFonts w:ascii="Calibri" w:hAnsi="Calibri" w:cs="Calibri"/>
          <w:b w:val="0"/>
          <w:sz w:val="22"/>
          <w:szCs w:val="22"/>
          <w:lang w:val="es-ES"/>
        </w:rPr>
      </w:pPr>
      <w:r w:rsidRPr="00E455FC">
        <w:rPr>
          <w:rFonts w:ascii="Calibri" w:hAnsi="Calibri" w:cs="Calibri"/>
          <w:b w:val="0"/>
          <w:sz w:val="22"/>
          <w:szCs w:val="22"/>
          <w:lang w:val="es-ES" w:eastAsia="en-US"/>
        </w:rPr>
        <w:t>BETWEEN</w:t>
      </w:r>
      <w:r>
        <w:rPr>
          <w:rFonts w:ascii="Calibri" w:hAnsi="Calibri" w:cs="Calibri"/>
          <w:b w:val="0"/>
          <w:sz w:val="22"/>
          <w:szCs w:val="22"/>
          <w:lang w:val="es-ES" w:eastAsia="en-US"/>
        </w:rPr>
        <w:t xml:space="preserve"> </w:t>
      </w:r>
      <w:r w:rsidRPr="00E455FC">
        <w:rPr>
          <w:rFonts w:ascii="Calibri" w:hAnsi="Calibri" w:cs="Calibri"/>
          <w:b w:val="0"/>
          <w:sz w:val="22"/>
          <w:szCs w:val="22"/>
          <w:lang w:val="es-ES" w:eastAsia="en-US"/>
        </w:rPr>
        <w:t xml:space="preserve">CENTRO DE INVESTIGACIONES ENERGÉTICAS, MEDIOAMBIENTALES Y TECNOLÓGICAS (CIEMAT) </w:t>
      </w:r>
      <w:r w:rsidRPr="00E455FC">
        <w:rPr>
          <w:rFonts w:ascii="Calibri" w:hAnsi="Calibri" w:cs="Calibri"/>
          <w:b w:val="0"/>
          <w:sz w:val="22"/>
          <w:szCs w:val="22"/>
          <w:lang w:val="es-ES"/>
        </w:rPr>
        <w:t>AND</w:t>
      </w:r>
      <w:r>
        <w:rPr>
          <w:rFonts w:ascii="Calibri" w:hAnsi="Calibri" w:cs="Calibri"/>
          <w:b w:val="0"/>
          <w:sz w:val="22"/>
          <w:szCs w:val="22"/>
          <w:lang w:val="es-ES"/>
        </w:rPr>
        <w:t xml:space="preserve"> </w:t>
      </w:r>
      <w:r w:rsidRPr="00E455FC">
        <w:rPr>
          <w:rFonts w:ascii="Calibri" w:hAnsi="Calibri" w:cs="Calibri"/>
          <w:b w:val="0"/>
          <w:sz w:val="22"/>
          <w:szCs w:val="22"/>
          <w:highlight w:val="lightGray"/>
          <w:lang w:val="es-ES"/>
        </w:rPr>
        <w:t>……………………………</w:t>
      </w:r>
    </w:p>
    <w:p w14:paraId="35E3EB42" w14:textId="77777777" w:rsidR="002333BF" w:rsidRPr="00C75CB9" w:rsidRDefault="002333BF" w:rsidP="003F5400">
      <w:pPr>
        <w:pStyle w:val="BodyText2"/>
        <w:tabs>
          <w:tab w:val="num" w:pos="0"/>
        </w:tabs>
        <w:spacing w:before="120" w:after="0" w:line="240" w:lineRule="auto"/>
        <w:jc w:val="left"/>
        <w:rPr>
          <w:rFonts w:cs="Calibri"/>
          <w:b/>
          <w:bCs/>
          <w:color w:val="000000"/>
        </w:rPr>
      </w:pPr>
    </w:p>
    <w:p w14:paraId="03C50E5C"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lang w:val="en-GB"/>
        </w:rPr>
        <w:t xml:space="preserve">This agreement is made effective on </w:t>
      </w:r>
      <w:r w:rsidRPr="00433CFE">
        <w:rPr>
          <w:rFonts w:cs="Calibri"/>
          <w:highlight w:val="lightGray"/>
          <w:lang w:val="en-GB"/>
        </w:rPr>
        <w:t>...</w:t>
      </w:r>
      <w:r w:rsidRPr="00433CFE">
        <w:rPr>
          <w:rFonts w:cs="Calibri"/>
          <w:lang w:val="en-GB"/>
        </w:rPr>
        <w:t xml:space="preserve"> of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w:t>
      </w:r>
      <w:r w:rsidRPr="00C75CB9">
        <w:rPr>
          <w:rFonts w:cs="Calibri"/>
          <w:highlight w:val="lightGray"/>
          <w:lang w:val="en-GB"/>
        </w:rPr>
        <w:t>.........</w:t>
      </w:r>
      <w:r w:rsidRPr="00433CFE">
        <w:rPr>
          <w:rFonts w:cs="Calibri"/>
          <w:lang w:val="en-GB"/>
        </w:rPr>
        <w:t xml:space="preserve"> by and between</w:t>
      </w:r>
    </w:p>
    <w:p w14:paraId="39C4888F" w14:textId="77777777" w:rsidR="002333BF" w:rsidRDefault="002333BF" w:rsidP="00D93371">
      <w:pPr>
        <w:autoSpaceDE w:val="0"/>
        <w:autoSpaceDN w:val="0"/>
        <w:adjustRightInd w:val="0"/>
        <w:spacing w:before="120" w:after="0" w:line="240" w:lineRule="auto"/>
        <w:rPr>
          <w:rFonts w:cs="Calibri"/>
          <w:lang w:val="en-GB"/>
        </w:rPr>
      </w:pPr>
      <w:r w:rsidRPr="00E455FC">
        <w:rPr>
          <w:rFonts w:cs="Calibri"/>
          <w:lang w:val="en-US"/>
        </w:rPr>
        <w:t xml:space="preserve">CENTRO DE INVESTIGACIONES ENERGÉTICAS, MEDIOAMBIENTALES Y TECNOLÓGICAS </w:t>
      </w:r>
      <w:r>
        <w:rPr>
          <w:rFonts w:cs="Calibri"/>
          <w:lang w:val="en-US"/>
        </w:rPr>
        <w:t>(</w:t>
      </w:r>
      <w:r w:rsidRPr="00433CFE">
        <w:rPr>
          <w:rFonts w:cs="Calibri"/>
          <w:lang w:val="en-GB"/>
        </w:rPr>
        <w:t>CIEMAT</w:t>
      </w:r>
      <w:r>
        <w:rPr>
          <w:rFonts w:cs="Calibri"/>
          <w:lang w:val="en-GB"/>
        </w:rPr>
        <w:t xml:space="preserve">, </w:t>
      </w:r>
      <w:r w:rsidRPr="00433CFE">
        <w:rPr>
          <w:rFonts w:cs="Calibri"/>
          <w:lang w:val="en-GB"/>
        </w:rPr>
        <w:t xml:space="preserve">hereinafter referred to as PROVIDER), an institution organized and existing under the laws of Spain, having a principal base of business at Avenida Complutense nº 40, Madrid </w:t>
      </w:r>
    </w:p>
    <w:p w14:paraId="43B7A513"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lang w:val="en-GB"/>
        </w:rPr>
        <w:t xml:space="preserve">and </w:t>
      </w:r>
    </w:p>
    <w:p w14:paraId="77449C8C"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(hereinafter referred to as RECIPIENT), an institution organized and existing under the laws of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having a principal place of business at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p>
    <w:p w14:paraId="1E368E1D" w14:textId="77777777" w:rsidR="002333BF" w:rsidRPr="00433CFE" w:rsidRDefault="002333BF" w:rsidP="00D93371">
      <w:pPr>
        <w:autoSpaceDE w:val="0"/>
        <w:autoSpaceDN w:val="0"/>
        <w:adjustRightInd w:val="0"/>
        <w:spacing w:before="120" w:after="0" w:line="240" w:lineRule="auto"/>
        <w:rPr>
          <w:rFonts w:cs="Calibri"/>
          <w:lang w:val="en-GB"/>
        </w:rPr>
      </w:pPr>
      <w:r>
        <w:rPr>
          <w:rFonts w:cs="Calibri"/>
          <w:lang w:val="en-GB"/>
        </w:rPr>
        <w:t xml:space="preserve">CIEMAT and </w:t>
      </w:r>
      <w:r w:rsidRPr="00E455FC">
        <w:rPr>
          <w:rFonts w:cs="Calibri"/>
          <w:highlight w:val="lightGray"/>
          <w:lang w:val="en-GB"/>
        </w:rPr>
        <w:t>..</w:t>
      </w:r>
      <w:r>
        <w:rPr>
          <w:rFonts w:cs="Calibri"/>
          <w:highlight w:val="lightGray"/>
          <w:lang w:val="en-GB"/>
        </w:rPr>
        <w:t>................</w:t>
      </w:r>
      <w:r w:rsidRPr="00E455FC">
        <w:rPr>
          <w:rFonts w:cs="Calibri"/>
          <w:highlight w:val="lightGray"/>
          <w:lang w:val="en-GB"/>
        </w:rPr>
        <w:t>...</w:t>
      </w:r>
      <w:r>
        <w:rPr>
          <w:rFonts w:cs="Calibri"/>
          <w:lang w:val="en-GB"/>
        </w:rPr>
        <w:t xml:space="preserve"> are hereinafter referred to individually as a “Party” and collectively as the “Parties”</w:t>
      </w:r>
    </w:p>
    <w:p w14:paraId="2DF6ADB3" w14:textId="77777777" w:rsidR="002333BF" w:rsidRDefault="002333BF" w:rsidP="00D93371">
      <w:pPr>
        <w:spacing w:before="120" w:after="0" w:line="240" w:lineRule="auto"/>
        <w:rPr>
          <w:rFonts w:cs="Calibri"/>
          <w:lang w:val="en-GB"/>
        </w:rPr>
      </w:pPr>
    </w:p>
    <w:p w14:paraId="6B728A96" w14:textId="77777777" w:rsidR="002333BF" w:rsidRPr="00D93371" w:rsidRDefault="002333BF" w:rsidP="00D93371">
      <w:pPr>
        <w:spacing w:before="120" w:after="0" w:line="240" w:lineRule="auto"/>
        <w:ind w:firstLine="708"/>
        <w:rPr>
          <w:rFonts w:cs="Calibri"/>
          <w:b/>
          <w:lang w:val="en-GB"/>
        </w:rPr>
      </w:pPr>
      <w:r w:rsidRPr="00D93371">
        <w:rPr>
          <w:rFonts w:cs="Calibri"/>
          <w:b/>
          <w:lang w:val="en-GB"/>
        </w:rPr>
        <w:t>BACKGROUND</w:t>
      </w:r>
    </w:p>
    <w:p w14:paraId="243B7F2D" w14:textId="77777777" w:rsidR="002333BF" w:rsidRPr="00433CFE" w:rsidRDefault="002333BF" w:rsidP="00D93371">
      <w:pPr>
        <w:spacing w:before="120" w:after="0" w:line="240" w:lineRule="auto"/>
        <w:rPr>
          <w:rFonts w:cs="Calibri"/>
          <w:lang w:val="en-GB"/>
        </w:rPr>
      </w:pPr>
      <w:r w:rsidRPr="00433CFE">
        <w:rPr>
          <w:rFonts w:cs="Calibri"/>
          <w:lang w:val="en-GB"/>
        </w:rPr>
        <w:t>WHEREAS, the PROVIDER</w:t>
      </w:r>
      <w:r>
        <w:rPr>
          <w:rFonts w:cs="Calibri"/>
          <w:lang w:val="en-GB"/>
        </w:rPr>
        <w:t>, in particular .</w:t>
      </w:r>
      <w:r w:rsidRPr="00E455FC">
        <w:rPr>
          <w:rFonts w:cs="Calibri"/>
          <w:highlight w:val="lightGray"/>
          <w:lang w:val="en-GB"/>
        </w:rPr>
        <w:t>........</w:t>
      </w:r>
      <w:r>
        <w:rPr>
          <w:rFonts w:cs="Calibri"/>
          <w:highlight w:val="lightGray"/>
          <w:lang w:val="en-GB"/>
        </w:rPr>
        <w:t>provider scientist</w:t>
      </w:r>
      <w:r w:rsidRPr="00E455FC">
        <w:rPr>
          <w:rFonts w:cs="Calibri"/>
          <w:highlight w:val="lightGray"/>
          <w:lang w:val="en-GB"/>
        </w:rPr>
        <w:t>.......</w:t>
      </w:r>
      <w:r w:rsidRPr="00433CFE">
        <w:rPr>
          <w:rFonts w:cs="Calibri"/>
          <w:lang w:val="en-GB"/>
        </w:rPr>
        <w:t xml:space="preserve"> through research conducted in its laboratories has developed a </w:t>
      </w:r>
      <w:r>
        <w:rPr>
          <w:rFonts w:cs="Calibri"/>
          <w:lang w:val="en-GB"/>
        </w:rPr>
        <w:t xml:space="preserve">mouse model </w:t>
      </w:r>
      <w:r w:rsidRPr="00E455FC">
        <w:rPr>
          <w:rFonts w:cs="Calibri"/>
          <w:highlight w:val="lightGray"/>
          <w:lang w:val="en-GB"/>
        </w:rPr>
        <w:t>...........definition of the MOUSE MODEL.............,</w:t>
      </w:r>
      <w:r w:rsidRPr="00433CFE">
        <w:rPr>
          <w:rFonts w:cs="Calibri"/>
          <w:lang w:val="en-GB"/>
        </w:rPr>
        <w:t xml:space="preserve"> and</w:t>
      </w:r>
    </w:p>
    <w:p w14:paraId="198A9D5E" w14:textId="77777777" w:rsidR="002333BF" w:rsidRPr="00433CFE" w:rsidRDefault="002333BF" w:rsidP="00D93371">
      <w:pPr>
        <w:spacing w:before="120" w:after="0" w:line="240" w:lineRule="auto"/>
        <w:rPr>
          <w:rFonts w:cs="Calibri"/>
          <w:lang w:val="en-GB"/>
        </w:rPr>
      </w:pPr>
      <w:r w:rsidRPr="00433CFE">
        <w:rPr>
          <w:rFonts w:cs="Calibri"/>
          <w:lang w:val="en-GB"/>
        </w:rPr>
        <w:t xml:space="preserve">WHEREAS, the RECIPIENT is interested in acquiring the </w:t>
      </w:r>
      <w:proofErr w:type="gramStart"/>
      <w:r w:rsidRPr="00433CFE">
        <w:rPr>
          <w:rFonts w:cs="Calibri"/>
          <w:lang w:val="en-GB"/>
        </w:rPr>
        <w:t>above mentioned</w:t>
      </w:r>
      <w:proofErr w:type="gramEnd"/>
      <w:r w:rsidRPr="00433CFE">
        <w:rPr>
          <w:rFonts w:cs="Calibri"/>
          <w:lang w:val="en-GB"/>
        </w:rPr>
        <w:t xml:space="preserve"> </w:t>
      </w:r>
      <w:r>
        <w:rPr>
          <w:rFonts w:cs="Calibri"/>
          <w:lang w:val="en-GB"/>
        </w:rPr>
        <w:t>MOUSE MODEL</w:t>
      </w:r>
      <w:r w:rsidRPr="00433CFE">
        <w:rPr>
          <w:rFonts w:cs="Calibri"/>
          <w:lang w:val="en-GB"/>
        </w:rPr>
        <w:t>;</w:t>
      </w:r>
    </w:p>
    <w:p w14:paraId="75C3E594" w14:textId="77777777" w:rsidR="002333BF" w:rsidRDefault="002333BF" w:rsidP="00D93371">
      <w:pPr>
        <w:spacing w:before="120" w:after="0" w:line="240" w:lineRule="auto"/>
        <w:rPr>
          <w:rFonts w:cs="Calibri"/>
          <w:lang w:val="en-GB"/>
        </w:rPr>
      </w:pPr>
      <w:r>
        <w:rPr>
          <w:rFonts w:cs="Calibri"/>
          <w:lang w:val="en-GB"/>
        </w:rPr>
        <w:t>Therefore, the P</w:t>
      </w:r>
      <w:r w:rsidRPr="00433CFE">
        <w:rPr>
          <w:rFonts w:cs="Calibri"/>
          <w:lang w:val="en-GB"/>
        </w:rPr>
        <w:t xml:space="preserve">arties </w:t>
      </w:r>
      <w:r>
        <w:rPr>
          <w:rFonts w:cs="Calibri"/>
          <w:lang w:val="en-GB"/>
        </w:rPr>
        <w:t xml:space="preserve">hereto </w:t>
      </w:r>
      <w:r w:rsidRPr="00433CFE">
        <w:rPr>
          <w:rFonts w:cs="Calibri"/>
          <w:lang w:val="en-GB"/>
        </w:rPr>
        <w:t>agree as follows:</w:t>
      </w:r>
    </w:p>
    <w:p w14:paraId="774B5513" w14:textId="77777777" w:rsidR="002333BF" w:rsidRPr="00433CFE" w:rsidRDefault="002333BF" w:rsidP="00D93371">
      <w:pPr>
        <w:spacing w:before="120" w:after="0" w:line="240" w:lineRule="auto"/>
        <w:rPr>
          <w:rFonts w:cs="Calibri"/>
          <w:lang w:val="en-GB"/>
        </w:rPr>
      </w:pPr>
    </w:p>
    <w:p w14:paraId="200BB2EA" w14:textId="77777777" w:rsidR="002333BF" w:rsidRPr="00433CFE" w:rsidRDefault="002333BF" w:rsidP="00D93371">
      <w:pPr>
        <w:numPr>
          <w:ilvl w:val="0"/>
          <w:numId w:val="2"/>
        </w:numPr>
        <w:tabs>
          <w:tab w:val="clear" w:pos="720"/>
          <w:tab w:val="num" w:pos="0"/>
        </w:tabs>
        <w:spacing w:before="120" w:after="0" w:line="240" w:lineRule="auto"/>
        <w:ind w:left="360" w:firstLine="0"/>
        <w:rPr>
          <w:rFonts w:cs="Calibri"/>
          <w:b/>
          <w:bCs/>
          <w:lang w:val="en-GB"/>
        </w:rPr>
      </w:pPr>
      <w:r w:rsidRPr="00433CFE">
        <w:rPr>
          <w:rFonts w:cs="Calibri"/>
          <w:b/>
          <w:bCs/>
          <w:lang w:val="en-GB"/>
        </w:rPr>
        <w:t>DEFINITIONS</w:t>
      </w:r>
    </w:p>
    <w:p w14:paraId="7BDB7BF8" w14:textId="77777777" w:rsidR="002333BF" w:rsidRPr="00433CFE" w:rsidRDefault="002333BF" w:rsidP="00D93371">
      <w:pPr>
        <w:spacing w:before="120" w:after="0" w:line="240" w:lineRule="auto"/>
        <w:jc w:val="left"/>
        <w:rPr>
          <w:rFonts w:cs="Calibri"/>
          <w:lang w:val="en-GB"/>
        </w:rPr>
      </w:pPr>
      <w:r w:rsidRPr="00433CFE">
        <w:rPr>
          <w:rFonts w:cs="Calibri"/>
          <w:lang w:val="en-GB"/>
        </w:rPr>
        <w:t>The following definitions will apply throughout this Agreement:</w:t>
      </w:r>
    </w:p>
    <w:p w14:paraId="2E2FC571" w14:textId="77777777" w:rsidR="002333BF" w:rsidRPr="00433CFE" w:rsidRDefault="002333BF" w:rsidP="00AA66E5">
      <w:pPr>
        <w:numPr>
          <w:ilvl w:val="1"/>
          <w:numId w:val="1"/>
        </w:numPr>
        <w:spacing w:before="120" w:after="0" w:line="240" w:lineRule="auto"/>
        <w:ind w:left="0" w:firstLine="0"/>
        <w:rPr>
          <w:rFonts w:cs="Calibri"/>
        </w:rPr>
      </w:pPr>
      <w:r w:rsidRPr="00433CFE">
        <w:rPr>
          <w:rFonts w:cs="Calibri"/>
        </w:rPr>
        <w:t xml:space="preserve">“PROVIDER” shall mean </w:t>
      </w:r>
      <w:r>
        <w:rPr>
          <w:rFonts w:cs="Calibri"/>
        </w:rPr>
        <w:t>CIEMAT</w:t>
      </w:r>
      <w:r w:rsidRPr="00433CFE">
        <w:rPr>
          <w:rFonts w:cs="Calibri"/>
        </w:rPr>
        <w:t xml:space="preserve"> </w:t>
      </w:r>
    </w:p>
    <w:p w14:paraId="79B64CB3"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“PROVIDER SCIENTIST” shall mean</w:t>
      </w:r>
      <w:proofErr w:type="gramStart"/>
      <w:r w:rsidR="00DE1E22">
        <w:rPr>
          <w:rFonts w:cs="Calibri"/>
          <w:lang w:val="en-GB"/>
        </w:rPr>
        <w:t>…..</w:t>
      </w:r>
      <w:proofErr w:type="gramEnd"/>
    </w:p>
    <w:p w14:paraId="61A96842"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“RECIPIENT” shall mean ......</w:t>
      </w:r>
    </w:p>
    <w:p w14:paraId="3B11A849"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 xml:space="preserve">“RECIPIENT SCIENTIST” shall mean </w:t>
      </w:r>
      <w:proofErr w:type="gramStart"/>
      <w:r w:rsidRPr="00433CFE">
        <w:rPr>
          <w:rFonts w:cs="Calibri"/>
          <w:lang w:val="en-GB"/>
        </w:rPr>
        <w:t>.....</w:t>
      </w:r>
      <w:proofErr w:type="gramEnd"/>
      <w:r w:rsidRPr="00433CFE">
        <w:rPr>
          <w:rFonts w:cs="Calibri"/>
          <w:lang w:val="en-GB"/>
        </w:rPr>
        <w:t xml:space="preserve"> </w:t>
      </w:r>
    </w:p>
    <w:p w14:paraId="2F71B91C" w14:textId="77777777" w:rsidR="002333BF"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w:t>
      </w:r>
      <w:r>
        <w:rPr>
          <w:rFonts w:cs="Calibri"/>
          <w:lang w:val="en-GB"/>
        </w:rPr>
        <w:t>MOUSE MODEL</w:t>
      </w:r>
      <w:r w:rsidRPr="00433CFE">
        <w:rPr>
          <w:rFonts w:cs="Calibri"/>
          <w:lang w:val="en-GB"/>
        </w:rPr>
        <w:t>”</w:t>
      </w:r>
      <w:r>
        <w:rPr>
          <w:rFonts w:cs="Calibri"/>
          <w:lang w:val="en-GB"/>
        </w:rPr>
        <w:t xml:space="preserve">: any mice or cell lines carrying the deletion, allele or transgene in the original MOUSE MODEL and derived from the original MOUSE MODEL will be considered a MOUSE MODEL and subjected to this Agreement, even if said mice or cell lines have been bred or otherwise modified to have other special properties. </w:t>
      </w:r>
    </w:p>
    <w:p w14:paraId="38D730AD" w14:textId="77777777" w:rsidR="002333BF" w:rsidRPr="00433CFE" w:rsidRDefault="002333BF" w:rsidP="00D93371">
      <w:pPr>
        <w:numPr>
          <w:ilvl w:val="1"/>
          <w:numId w:val="1"/>
        </w:numPr>
        <w:spacing w:before="120" w:after="0" w:line="240" w:lineRule="auto"/>
        <w:ind w:left="0" w:firstLine="0"/>
        <w:jc w:val="left"/>
        <w:rPr>
          <w:rFonts w:cs="Calibri"/>
          <w:lang w:val="en-GB"/>
        </w:rPr>
      </w:pPr>
      <w:r>
        <w:rPr>
          <w:rFonts w:cs="Calibri"/>
          <w:lang w:val="en-GB"/>
        </w:rPr>
        <w:t>“PROGENY”:</w:t>
      </w:r>
      <w:r w:rsidRPr="00433CFE">
        <w:rPr>
          <w:rFonts w:cs="Calibri"/>
          <w:lang w:val="en-GB"/>
        </w:rPr>
        <w:t xml:space="preserve"> </w:t>
      </w:r>
      <w:r>
        <w:rPr>
          <w:rFonts w:cs="Calibri"/>
          <w:lang w:val="en-GB"/>
        </w:rPr>
        <w:t xml:space="preserve">descendant(s) from the MOUSE MODEL carrying the deletion, allele, or transgene expressed by the original MOUSE MODEL. </w:t>
      </w:r>
    </w:p>
    <w:p w14:paraId="32733DF5" w14:textId="77777777" w:rsidR="002333BF" w:rsidRDefault="002333BF" w:rsidP="00D93371">
      <w:pPr>
        <w:numPr>
          <w:ilvl w:val="1"/>
          <w:numId w:val="1"/>
        </w:numPr>
        <w:spacing w:before="120" w:after="0" w:line="240" w:lineRule="auto"/>
        <w:ind w:left="0" w:firstLine="0"/>
        <w:jc w:val="left"/>
        <w:rPr>
          <w:rFonts w:cs="Calibri"/>
          <w:lang w:val="en-GB"/>
        </w:rPr>
      </w:pPr>
      <w:r>
        <w:rPr>
          <w:rFonts w:cs="Calibri"/>
          <w:lang w:val="en-GB"/>
        </w:rPr>
        <w:t xml:space="preserve">“UNMODIFIED DERIVATIVES”: substances created by the RECIPIENT which constitute an unmodified functional subunit or product expressed by the MOUSE MODEL. An example in this case would be samples derived from the MOUSE MODEL. </w:t>
      </w:r>
    </w:p>
    <w:p w14:paraId="0A1CA311" w14:textId="77777777" w:rsidR="002333BF" w:rsidRPr="004344D2" w:rsidRDefault="002333BF" w:rsidP="00D93371">
      <w:pPr>
        <w:numPr>
          <w:ilvl w:val="1"/>
          <w:numId w:val="1"/>
        </w:numPr>
        <w:spacing w:before="120" w:after="0" w:line="240" w:lineRule="auto"/>
        <w:ind w:left="0" w:firstLine="0"/>
        <w:jc w:val="left"/>
        <w:rPr>
          <w:rFonts w:cs="Calibri"/>
          <w:lang w:val="en-GB"/>
        </w:rPr>
      </w:pPr>
      <w:r>
        <w:rPr>
          <w:rFonts w:cs="Calibri"/>
          <w:lang w:val="en-GB"/>
        </w:rPr>
        <w:t xml:space="preserve">“RESEARCH PURPOSES”:  the use of the mouse model for </w:t>
      </w:r>
      <w:proofErr w:type="gramStart"/>
      <w:r w:rsidRPr="00E114BF">
        <w:rPr>
          <w:rFonts w:cs="Calibri"/>
          <w:highlight w:val="lightGray"/>
          <w:lang w:val="en-GB"/>
        </w:rPr>
        <w:t>.</w:t>
      </w:r>
      <w:r>
        <w:rPr>
          <w:rFonts w:cs="Calibri"/>
          <w:highlight w:val="lightGray"/>
          <w:lang w:val="en-GB"/>
        </w:rPr>
        <w:t>....</w:t>
      </w:r>
      <w:proofErr w:type="gramEnd"/>
      <w:r>
        <w:rPr>
          <w:rFonts w:cs="Calibri"/>
          <w:highlight w:val="lightGray"/>
          <w:lang w:val="en-GB"/>
        </w:rPr>
        <w:t>definition of study.......</w:t>
      </w:r>
    </w:p>
    <w:p w14:paraId="07A88C76" w14:textId="77777777" w:rsidR="002333BF" w:rsidRDefault="002333BF" w:rsidP="00AA66E5">
      <w:pPr>
        <w:numPr>
          <w:ilvl w:val="1"/>
          <w:numId w:val="1"/>
        </w:numPr>
        <w:spacing w:before="120" w:after="0" w:line="240" w:lineRule="auto"/>
        <w:ind w:left="0" w:firstLine="0"/>
        <w:rPr>
          <w:rFonts w:cs="Calibri"/>
          <w:lang w:val="en-GB"/>
        </w:rPr>
      </w:pPr>
      <w:r w:rsidRPr="00433CFE">
        <w:rPr>
          <w:rFonts w:cs="Calibri"/>
          <w:lang w:val="en-GB"/>
        </w:rPr>
        <w:t xml:space="preserve"> “COMMERCIAL </w:t>
      </w:r>
      <w:proofErr w:type="gramStart"/>
      <w:r w:rsidRPr="00433CFE">
        <w:rPr>
          <w:rFonts w:cs="Calibri"/>
          <w:lang w:val="en-GB"/>
        </w:rPr>
        <w:t>PURPOSES“</w:t>
      </w:r>
      <w:proofErr w:type="gramEnd"/>
      <w:r>
        <w:rPr>
          <w:rFonts w:cs="Calibri"/>
          <w:lang w:val="en-GB"/>
        </w:rPr>
        <w:t xml:space="preserve">:  the sale, lease, license or other transfer of the MOUSE MODEL, PROGENY OR UNMODIFIED DERIVATIVES to a for-profit organization. COMMERCIAL PURPOSES shall also include uses of the MOUSE MODEL by any organization, including </w:t>
      </w:r>
      <w:r>
        <w:rPr>
          <w:rFonts w:cs="Calibri"/>
          <w:lang w:val="en-GB"/>
        </w:rPr>
        <w:lastRenderedPageBreak/>
        <w:t xml:space="preserve">RECIPIENT, to perform contract research, to screen compound libraries, to produce or manufacture products for general sale, or to conduct research activities that result in any sale, lease, license, or transfer of the MOUSE MODEL to a for-profit organization. However, industrially sponsored academic research shall not be considered a use of the MOUSE MODEL for COMMERCIAL PURPOSES per se, unless any of the above conditions of this definition are met. </w:t>
      </w:r>
    </w:p>
    <w:p w14:paraId="682130B4" w14:textId="77777777" w:rsidR="002333BF" w:rsidRDefault="002333BF" w:rsidP="00AA66E5">
      <w:pPr>
        <w:spacing w:before="120" w:after="0" w:line="240" w:lineRule="auto"/>
        <w:rPr>
          <w:rFonts w:cs="Calibri"/>
          <w:lang w:val="en-GB"/>
        </w:rPr>
      </w:pPr>
    </w:p>
    <w:p w14:paraId="5C565F2D" w14:textId="77777777" w:rsidR="002333BF" w:rsidRPr="009B0352" w:rsidRDefault="002333BF" w:rsidP="00AA66E5">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9B0352">
        <w:rPr>
          <w:rFonts w:cs="Calibri"/>
          <w:b/>
          <w:bCs/>
          <w:color w:val="000000"/>
          <w:lang w:val="en-US"/>
        </w:rPr>
        <w:t>MTA´s SUBJECT</w:t>
      </w:r>
    </w:p>
    <w:p w14:paraId="788E2FDD" w14:textId="77777777" w:rsidR="002333BF" w:rsidRPr="00AA66E5" w:rsidRDefault="002333BF" w:rsidP="00AA66E5">
      <w:pPr>
        <w:autoSpaceDE w:val="0"/>
        <w:autoSpaceDN w:val="0"/>
        <w:adjustRightInd w:val="0"/>
        <w:spacing w:before="120" w:after="0" w:line="240" w:lineRule="auto"/>
        <w:rPr>
          <w:rFonts w:cs="Calibri"/>
          <w:bCs/>
          <w:color w:val="000000"/>
          <w:lang w:val="en-US"/>
        </w:rPr>
      </w:pPr>
      <w:r>
        <w:rPr>
          <w:rFonts w:cs="Calibri"/>
          <w:bCs/>
          <w:color w:val="000000"/>
          <w:lang w:val="en-US"/>
        </w:rPr>
        <w:t xml:space="preserve">2.1 </w:t>
      </w:r>
      <w:r w:rsidRPr="00AA66E5">
        <w:rPr>
          <w:rFonts w:cs="Calibri"/>
          <w:bCs/>
          <w:color w:val="000000"/>
          <w:lang w:val="en-US"/>
        </w:rPr>
        <w:t xml:space="preserve">The PROVIDER hereby transfers and the RECIPIENT accepts the above described MOUSE MODEL. </w:t>
      </w:r>
    </w:p>
    <w:p w14:paraId="01CF2E6B" w14:textId="77777777" w:rsidR="002333BF" w:rsidRPr="00AA66E5" w:rsidRDefault="002333BF" w:rsidP="00AA66E5">
      <w:pPr>
        <w:autoSpaceDE w:val="0"/>
        <w:autoSpaceDN w:val="0"/>
        <w:adjustRightInd w:val="0"/>
        <w:spacing w:before="120" w:after="0" w:line="240" w:lineRule="auto"/>
        <w:rPr>
          <w:rFonts w:cs="Calibri"/>
          <w:bCs/>
          <w:color w:val="000000"/>
          <w:lang w:val="en-US"/>
        </w:rPr>
      </w:pPr>
      <w:r>
        <w:rPr>
          <w:rFonts w:cs="Calibri"/>
          <w:color w:val="000000"/>
          <w:lang w:val="en-US"/>
        </w:rPr>
        <w:t xml:space="preserve">2.2 </w:t>
      </w:r>
      <w:r w:rsidRPr="00AA66E5">
        <w:rPr>
          <w:rFonts w:cs="Calibri"/>
          <w:color w:val="000000"/>
          <w:lang w:val="en-US"/>
        </w:rPr>
        <w:t xml:space="preserve">The </w:t>
      </w:r>
      <w:r w:rsidRPr="00AA66E5">
        <w:rPr>
          <w:rFonts w:cs="Calibri"/>
          <w:bCs/>
          <w:color w:val="000000"/>
          <w:lang w:val="en-US"/>
        </w:rPr>
        <w:t xml:space="preserve">RECIPIENT </w:t>
      </w:r>
      <w:r w:rsidRPr="00AA66E5">
        <w:rPr>
          <w:rFonts w:cs="Calibri"/>
          <w:color w:val="000000"/>
          <w:lang w:val="en-US"/>
        </w:rPr>
        <w:t xml:space="preserve">and the </w:t>
      </w:r>
      <w:r w:rsidRPr="00AA66E5">
        <w:rPr>
          <w:rFonts w:cs="Calibri"/>
          <w:bCs/>
          <w:color w:val="000000"/>
          <w:lang w:val="en-US"/>
        </w:rPr>
        <w:t xml:space="preserve">RECIPIENT SCIENTIST </w:t>
      </w:r>
      <w:r w:rsidRPr="00AA66E5">
        <w:rPr>
          <w:rFonts w:cs="Calibri"/>
          <w:color w:val="000000"/>
          <w:lang w:val="en-US"/>
        </w:rPr>
        <w:t xml:space="preserve">agree that the </w:t>
      </w:r>
      <w:r w:rsidRPr="00AA66E5">
        <w:rPr>
          <w:rFonts w:cs="Calibri"/>
          <w:bCs/>
          <w:color w:val="000000"/>
          <w:lang w:val="en-US"/>
        </w:rPr>
        <w:t>MOUSE MODEL</w:t>
      </w:r>
      <w:r w:rsidRPr="00AA66E5">
        <w:rPr>
          <w:rFonts w:cs="Calibri"/>
          <w:color w:val="000000"/>
          <w:lang w:val="en-US"/>
        </w:rPr>
        <w:t>:</w:t>
      </w:r>
    </w:p>
    <w:p w14:paraId="04347F8A"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a) is to be used solely for </w:t>
      </w:r>
      <w:r>
        <w:rPr>
          <w:rFonts w:cs="Calibri"/>
          <w:bCs/>
          <w:color w:val="000000"/>
          <w:lang w:val="en-US"/>
        </w:rPr>
        <w:t>the RECIPIENT´s own internal research purposes and only for the RESEARCH PURPOSES</w:t>
      </w:r>
      <w:r w:rsidRPr="00E106A6">
        <w:rPr>
          <w:rFonts w:cs="Calibri"/>
          <w:color w:val="000000"/>
          <w:lang w:val="en-US"/>
        </w:rPr>
        <w:t>;</w:t>
      </w:r>
    </w:p>
    <w:p w14:paraId="6D0D7B3E"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b) will not be used in human subjects, in clinical trials, or for diagnostic purposes</w:t>
      </w:r>
      <w:r>
        <w:rPr>
          <w:rFonts w:cs="Calibri"/>
          <w:color w:val="000000"/>
          <w:lang w:val="en-US"/>
        </w:rPr>
        <w:t xml:space="preserve"> </w:t>
      </w:r>
      <w:r w:rsidRPr="00E106A6">
        <w:rPr>
          <w:rFonts w:cs="Calibri"/>
          <w:color w:val="000000"/>
          <w:lang w:val="en-US"/>
        </w:rPr>
        <w:t xml:space="preserve">involving human subjects without the written consent of the </w:t>
      </w:r>
      <w:r w:rsidRPr="00E106A6">
        <w:rPr>
          <w:rFonts w:cs="Calibri"/>
          <w:bCs/>
          <w:color w:val="000000"/>
          <w:lang w:val="en-US"/>
        </w:rPr>
        <w:t>PROVIDER</w:t>
      </w:r>
      <w:r w:rsidRPr="00E106A6">
        <w:rPr>
          <w:rFonts w:cs="Calibri"/>
          <w:color w:val="000000"/>
          <w:lang w:val="en-US"/>
        </w:rPr>
        <w:t>;</w:t>
      </w:r>
    </w:p>
    <w:p w14:paraId="393DED81"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c) is to be used only at the </w:t>
      </w:r>
      <w:r w:rsidRPr="00E106A6">
        <w:rPr>
          <w:rFonts w:cs="Calibri"/>
          <w:bCs/>
          <w:color w:val="000000"/>
          <w:lang w:val="en-US"/>
        </w:rPr>
        <w:t>RECIPIENT</w:t>
      </w:r>
      <w:r>
        <w:rPr>
          <w:rFonts w:cs="Calibri"/>
          <w:bCs/>
          <w:color w:val="000000"/>
          <w:lang w:val="en-US"/>
        </w:rPr>
        <w:t>´s</w:t>
      </w:r>
      <w:r w:rsidRPr="00E106A6">
        <w:rPr>
          <w:rFonts w:cs="Calibri"/>
          <w:bCs/>
          <w:color w:val="000000"/>
          <w:lang w:val="en-US"/>
        </w:rPr>
        <w:t xml:space="preserve"> </w:t>
      </w:r>
      <w:r w:rsidRPr="00E106A6">
        <w:rPr>
          <w:rFonts w:cs="Calibri"/>
          <w:color w:val="000000"/>
          <w:lang w:val="en-US"/>
        </w:rPr>
        <w:t xml:space="preserve">organization and only in the </w:t>
      </w:r>
      <w:r w:rsidRPr="00E106A6">
        <w:rPr>
          <w:rFonts w:cs="Calibri"/>
          <w:bCs/>
          <w:color w:val="000000"/>
          <w:lang w:val="en-US"/>
        </w:rPr>
        <w:t>RECIPIENT</w:t>
      </w:r>
      <w:r>
        <w:rPr>
          <w:rFonts w:cs="Calibri"/>
          <w:bCs/>
          <w:color w:val="000000"/>
          <w:lang w:val="en-US"/>
        </w:rPr>
        <w:t xml:space="preserve"> </w:t>
      </w:r>
      <w:r w:rsidRPr="00E106A6">
        <w:rPr>
          <w:rFonts w:cs="Calibri"/>
          <w:bCs/>
          <w:color w:val="000000"/>
          <w:lang w:val="en-US"/>
        </w:rPr>
        <w:t>SCIENTIST</w:t>
      </w:r>
      <w:r w:rsidRPr="00E106A6">
        <w:rPr>
          <w:rFonts w:cs="Calibri"/>
          <w:color w:val="000000"/>
          <w:lang w:val="en-US"/>
        </w:rPr>
        <w:t xml:space="preserve">'s laboratory under the direction of the </w:t>
      </w:r>
      <w:r w:rsidRPr="00E106A6">
        <w:rPr>
          <w:rFonts w:cs="Calibri"/>
          <w:bCs/>
          <w:color w:val="000000"/>
          <w:lang w:val="en-US"/>
        </w:rPr>
        <w:t xml:space="preserve">RECIPIENT SCIENTIST </w:t>
      </w:r>
      <w:r w:rsidRPr="00E106A6">
        <w:rPr>
          <w:rFonts w:cs="Calibri"/>
          <w:color w:val="000000"/>
          <w:lang w:val="en-US"/>
        </w:rPr>
        <w:t>or others</w:t>
      </w:r>
      <w:r>
        <w:rPr>
          <w:rFonts w:cs="Calibri"/>
          <w:color w:val="000000"/>
          <w:lang w:val="en-US"/>
        </w:rPr>
        <w:t xml:space="preserve"> </w:t>
      </w:r>
      <w:r w:rsidRPr="00E106A6">
        <w:rPr>
          <w:rFonts w:cs="Calibri"/>
          <w:color w:val="000000"/>
          <w:lang w:val="en-US"/>
        </w:rPr>
        <w:t>working under his/her direct supervision;</w:t>
      </w:r>
    </w:p>
    <w:p w14:paraId="17CD3F77" w14:textId="77777777" w:rsidR="002333BF"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d) will not be transferred to anyone else within </w:t>
      </w:r>
      <w:r>
        <w:rPr>
          <w:rFonts w:cs="Calibri"/>
          <w:color w:val="000000"/>
          <w:lang w:val="en-US"/>
        </w:rPr>
        <w:t xml:space="preserve">or outside </w:t>
      </w:r>
      <w:r w:rsidRPr="00E106A6">
        <w:rPr>
          <w:rFonts w:cs="Calibri"/>
          <w:color w:val="000000"/>
          <w:lang w:val="en-US"/>
        </w:rPr>
        <w:t xml:space="preserve">the </w:t>
      </w:r>
      <w:r w:rsidRPr="00E106A6">
        <w:rPr>
          <w:rFonts w:cs="Calibri"/>
          <w:bCs/>
          <w:color w:val="000000"/>
          <w:lang w:val="en-US"/>
        </w:rPr>
        <w:t xml:space="preserve">RECIPIENT </w:t>
      </w:r>
      <w:r w:rsidRPr="00E106A6">
        <w:rPr>
          <w:rFonts w:cs="Calibri"/>
          <w:color w:val="000000"/>
          <w:lang w:val="en-US"/>
        </w:rPr>
        <w:t>organization without</w:t>
      </w:r>
      <w:r>
        <w:rPr>
          <w:rFonts w:cs="Calibri"/>
          <w:color w:val="000000"/>
          <w:lang w:val="en-US"/>
        </w:rPr>
        <w:t xml:space="preserve"> </w:t>
      </w:r>
      <w:r w:rsidRPr="00E106A6">
        <w:rPr>
          <w:rFonts w:cs="Calibri"/>
          <w:color w:val="000000"/>
          <w:lang w:val="en-US"/>
        </w:rPr>
        <w:t xml:space="preserve">the prior written consent of the </w:t>
      </w:r>
      <w:r w:rsidRPr="00E106A6">
        <w:rPr>
          <w:rFonts w:cs="Calibri"/>
          <w:bCs/>
          <w:color w:val="000000"/>
          <w:lang w:val="en-US"/>
        </w:rPr>
        <w:t>PROVIDER</w:t>
      </w:r>
      <w:r w:rsidRPr="00E106A6">
        <w:rPr>
          <w:rFonts w:cs="Calibri"/>
          <w:color w:val="000000"/>
          <w:lang w:val="en-US"/>
        </w:rPr>
        <w:t>.</w:t>
      </w:r>
    </w:p>
    <w:p w14:paraId="3808644A" w14:textId="77777777" w:rsidR="002333BF" w:rsidRDefault="002333BF" w:rsidP="00AA66E5">
      <w:pPr>
        <w:autoSpaceDE w:val="0"/>
        <w:autoSpaceDN w:val="0"/>
        <w:adjustRightInd w:val="0"/>
        <w:spacing w:before="120" w:after="0" w:line="240" w:lineRule="auto"/>
        <w:rPr>
          <w:rFonts w:cs="Calibri"/>
          <w:color w:val="000000"/>
          <w:lang w:val="en-US"/>
        </w:rPr>
      </w:pPr>
      <w:r w:rsidRPr="009B0352">
        <w:rPr>
          <w:rFonts w:cs="Calibri"/>
          <w:color w:val="000000"/>
          <w:lang w:val="en-US"/>
        </w:rPr>
        <w:t>2.3 The RECIPIENT´s rights shall include, but not limited to, the right to generate pure-bred progeny of the MOUSE MODEL and the right to generate PROGENY of the MOUSE MODEL bred to other strains of mice (</w:t>
      </w:r>
      <w:proofErr w:type="gramStart"/>
      <w:r w:rsidRPr="009B0352">
        <w:rPr>
          <w:rFonts w:cs="Calibri"/>
          <w:color w:val="000000"/>
          <w:lang w:val="en-US"/>
        </w:rPr>
        <w:t>cross</w:t>
      </w:r>
      <w:proofErr w:type="gramEnd"/>
      <w:r w:rsidRPr="009B0352">
        <w:rPr>
          <w:rFonts w:cs="Calibri"/>
          <w:color w:val="000000"/>
          <w:lang w:val="en-US"/>
        </w:rPr>
        <w:t>-Bred PROGENY) provided that the pure-bred PROGENY and cross-Bred PROGENY are used only for research purposes and not for COMMERCIAL PURPOSES.</w:t>
      </w:r>
      <w:r>
        <w:rPr>
          <w:rFonts w:cs="Calibri"/>
          <w:color w:val="000000"/>
          <w:lang w:val="en-US"/>
        </w:rPr>
        <w:t xml:space="preserve"> </w:t>
      </w:r>
    </w:p>
    <w:p w14:paraId="34FC3D3B" w14:textId="77777777" w:rsidR="002333BF" w:rsidRPr="00D03B07" w:rsidRDefault="002333BF" w:rsidP="00AA66E5">
      <w:pPr>
        <w:autoSpaceDE w:val="0"/>
        <w:autoSpaceDN w:val="0"/>
        <w:adjustRightInd w:val="0"/>
        <w:spacing w:before="120" w:after="0" w:line="240" w:lineRule="auto"/>
        <w:rPr>
          <w:rFonts w:cs="Calibri"/>
          <w:color w:val="000000"/>
          <w:lang w:val="en-US"/>
        </w:rPr>
      </w:pPr>
      <w:r>
        <w:rPr>
          <w:rFonts w:cs="Calibri"/>
          <w:color w:val="000000"/>
          <w:lang w:val="en-US"/>
        </w:rPr>
        <w:t xml:space="preserve">2.3 </w:t>
      </w:r>
      <w:r w:rsidRPr="000D6C07">
        <w:rPr>
          <w:rFonts w:cs="Calibri"/>
          <w:color w:val="000000"/>
          <w:lang w:val="en-US"/>
        </w:rPr>
        <w:t xml:space="preserve">The </w:t>
      </w:r>
      <w:r w:rsidRPr="000D6C07">
        <w:rPr>
          <w:rFonts w:cs="Calibri"/>
          <w:bCs/>
          <w:color w:val="000000"/>
          <w:lang w:val="en-US"/>
        </w:rPr>
        <w:t xml:space="preserve">RECIPIENT </w:t>
      </w:r>
      <w:r w:rsidRPr="000D6C07">
        <w:rPr>
          <w:rFonts w:cs="Calibri"/>
          <w:color w:val="000000"/>
          <w:lang w:val="en-US"/>
        </w:rPr>
        <w:t xml:space="preserve">and the </w:t>
      </w:r>
      <w:r w:rsidRPr="000D6C07">
        <w:rPr>
          <w:rFonts w:cs="Calibri"/>
          <w:bCs/>
          <w:color w:val="000000"/>
          <w:lang w:val="en-US"/>
        </w:rPr>
        <w:t xml:space="preserve">RECIPIENT SCIENTIST </w:t>
      </w:r>
      <w:r w:rsidRPr="000D6C07">
        <w:rPr>
          <w:rFonts w:cs="Calibri"/>
          <w:color w:val="000000"/>
          <w:lang w:val="en-US"/>
        </w:rPr>
        <w:t xml:space="preserve">agree to refer to the </w:t>
      </w:r>
      <w:r w:rsidRPr="000D6C07">
        <w:rPr>
          <w:rFonts w:cs="Calibri"/>
          <w:bCs/>
          <w:color w:val="000000"/>
          <w:lang w:val="en-US"/>
        </w:rPr>
        <w:t xml:space="preserve">PROVIDER </w:t>
      </w:r>
      <w:r w:rsidRPr="000D6C07">
        <w:rPr>
          <w:rFonts w:cs="Calibri"/>
          <w:color w:val="000000"/>
          <w:lang w:val="en-US"/>
        </w:rPr>
        <w:t>any</w:t>
      </w:r>
      <w:r>
        <w:rPr>
          <w:rFonts w:cs="Calibri"/>
          <w:color w:val="000000"/>
          <w:lang w:val="en-US"/>
        </w:rPr>
        <w:t xml:space="preserve"> </w:t>
      </w:r>
      <w:r w:rsidRPr="00E106A6">
        <w:rPr>
          <w:rFonts w:cs="Calibri"/>
          <w:color w:val="000000"/>
          <w:lang w:val="en-US"/>
        </w:rPr>
        <w:t xml:space="preserve">request for the </w:t>
      </w:r>
      <w:r w:rsidRPr="00E106A6">
        <w:rPr>
          <w:rFonts w:cs="Calibri"/>
          <w:bCs/>
          <w:color w:val="000000"/>
          <w:lang w:val="en-US"/>
        </w:rPr>
        <w:t xml:space="preserve">MOUSE MODEL </w:t>
      </w:r>
      <w:r w:rsidRPr="00E106A6">
        <w:rPr>
          <w:rFonts w:cs="Calibri"/>
          <w:color w:val="000000"/>
          <w:lang w:val="en-US"/>
        </w:rPr>
        <w:t>from anyone other than those persons working under the</w:t>
      </w:r>
      <w:r>
        <w:rPr>
          <w:rFonts w:cs="Calibri"/>
          <w:color w:val="000000"/>
          <w:lang w:val="en-US"/>
        </w:rPr>
        <w:t xml:space="preserve"> </w:t>
      </w:r>
      <w:r w:rsidRPr="00E106A6">
        <w:rPr>
          <w:rFonts w:cs="Calibri"/>
          <w:bCs/>
          <w:color w:val="000000"/>
          <w:lang w:val="en-US"/>
        </w:rPr>
        <w:t>RECIPIENT SCIENTIST</w:t>
      </w:r>
      <w:r w:rsidRPr="00E106A6">
        <w:rPr>
          <w:rFonts w:cs="Calibri"/>
          <w:color w:val="000000"/>
          <w:lang w:val="en-US"/>
        </w:rPr>
        <w:t>'s direct supervision.</w:t>
      </w:r>
    </w:p>
    <w:p w14:paraId="4BC5CBD0" w14:textId="77777777" w:rsidR="002333BF" w:rsidRPr="004344D2" w:rsidRDefault="002333BF" w:rsidP="00AA66E5">
      <w:pPr>
        <w:autoSpaceDE w:val="0"/>
        <w:autoSpaceDN w:val="0"/>
        <w:adjustRightInd w:val="0"/>
        <w:spacing w:before="120" w:after="0" w:line="240" w:lineRule="auto"/>
        <w:jc w:val="left"/>
        <w:rPr>
          <w:rFonts w:cs="Calibri"/>
          <w:bCs/>
          <w:color w:val="000000"/>
          <w:lang w:val="en-GB"/>
        </w:rPr>
      </w:pPr>
    </w:p>
    <w:p w14:paraId="7E28BA0F" w14:textId="77777777" w:rsidR="002333BF" w:rsidRPr="00595DCB" w:rsidRDefault="002333BF" w:rsidP="00AA66E5">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595DCB">
        <w:rPr>
          <w:rFonts w:cs="Calibri"/>
          <w:b/>
          <w:bCs/>
          <w:color w:val="000000"/>
          <w:lang w:val="en-US"/>
        </w:rPr>
        <w:t>INTELLECTUAL PROPERTY RIGHTS</w:t>
      </w:r>
    </w:p>
    <w:p w14:paraId="7B76C6EF" w14:textId="77777777" w:rsidR="002333BF" w:rsidRPr="00AA66E5" w:rsidRDefault="002333BF" w:rsidP="00AA66E5">
      <w:pPr>
        <w:autoSpaceDE w:val="0"/>
        <w:autoSpaceDN w:val="0"/>
        <w:adjustRightInd w:val="0"/>
        <w:spacing w:before="120" w:after="0" w:line="240" w:lineRule="auto"/>
        <w:rPr>
          <w:rFonts w:cs="Calibri"/>
          <w:color w:val="000000"/>
          <w:lang w:val="en-US"/>
        </w:rPr>
      </w:pPr>
      <w:r w:rsidRPr="00AA66E5">
        <w:rPr>
          <w:rFonts w:cs="Calibri"/>
          <w:color w:val="000000"/>
          <w:lang w:val="en-US"/>
        </w:rPr>
        <w:t>3.</w:t>
      </w:r>
      <w:r>
        <w:rPr>
          <w:rFonts w:cs="Calibri"/>
          <w:color w:val="000000"/>
          <w:lang w:val="en-US"/>
        </w:rPr>
        <w:t xml:space="preserve">1 </w:t>
      </w:r>
      <w:r w:rsidRPr="00AA66E5">
        <w:rPr>
          <w:rFonts w:cs="Calibri"/>
          <w:color w:val="000000"/>
          <w:lang w:val="en-US"/>
        </w:rPr>
        <w:t>The PROVIDER retains ownership of the MOUSE MODEL including any derived mice or cell lines carryi</w:t>
      </w:r>
      <w:r>
        <w:rPr>
          <w:rFonts w:cs="Calibri"/>
          <w:color w:val="000000"/>
          <w:lang w:val="en-US"/>
        </w:rPr>
        <w:t>ng the deletion, allele, or tran</w:t>
      </w:r>
      <w:r w:rsidRPr="00AA66E5">
        <w:rPr>
          <w:rFonts w:cs="Calibri"/>
          <w:color w:val="000000"/>
          <w:lang w:val="en-US"/>
        </w:rPr>
        <w:t xml:space="preserve">sgene expressed by the original MOUSE MODEL. </w:t>
      </w:r>
    </w:p>
    <w:p w14:paraId="16BAB7D6" w14:textId="77777777" w:rsidR="002333BF" w:rsidRDefault="002333BF" w:rsidP="00AA66E5">
      <w:pPr>
        <w:spacing w:before="120" w:after="0" w:line="240" w:lineRule="auto"/>
        <w:rPr>
          <w:lang w:val="en-US"/>
        </w:rPr>
      </w:pPr>
      <w:r>
        <w:rPr>
          <w:lang w:val="en-US"/>
        </w:rPr>
        <w:t xml:space="preserve">3.2 </w:t>
      </w:r>
      <w:r w:rsidRPr="00AA66E5">
        <w:rPr>
          <w:lang w:val="en-US"/>
        </w:rPr>
        <w:t>The RECIPIENT acknowledges that the MOUSE MODEL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MOUSE MODEL made by the PROVIDER. In particular, no express or implied licenses or other rights are provided to use the MOUSE MODEL or any related patents of the PROVIDER for COMMERCIAL PURPOSES.</w:t>
      </w:r>
    </w:p>
    <w:p w14:paraId="142B4DB5" w14:textId="77777777" w:rsidR="002333BF" w:rsidRPr="00AA66E5" w:rsidRDefault="002333BF" w:rsidP="00AA66E5">
      <w:pPr>
        <w:spacing w:before="120" w:after="0" w:line="240" w:lineRule="auto"/>
        <w:rPr>
          <w:rFonts w:cs="Calibri"/>
          <w:color w:val="000000"/>
          <w:lang w:val="en-US"/>
        </w:rPr>
      </w:pPr>
      <w:r>
        <w:rPr>
          <w:rFonts w:cs="Calibri"/>
          <w:color w:val="000000"/>
          <w:lang w:val="en-US"/>
        </w:rPr>
        <w:t xml:space="preserve">3.3 </w:t>
      </w:r>
      <w:r w:rsidRPr="00AA66E5">
        <w:rPr>
          <w:rFonts w:cs="Calibri"/>
          <w:color w:val="000000"/>
          <w:lang w:val="en-US"/>
        </w:rPr>
        <w:t xml:space="preserve">If the </w:t>
      </w:r>
      <w:r w:rsidRPr="00AA66E5">
        <w:rPr>
          <w:rFonts w:cs="Calibri"/>
          <w:bCs/>
          <w:color w:val="000000"/>
          <w:lang w:val="en-US"/>
        </w:rPr>
        <w:t xml:space="preserve">RECIPIENT </w:t>
      </w:r>
      <w:r w:rsidRPr="00AA66E5">
        <w:rPr>
          <w:rFonts w:cs="Calibri"/>
          <w:color w:val="000000"/>
          <w:lang w:val="en-US"/>
        </w:rPr>
        <w:t xml:space="preserve">desires to use the </w:t>
      </w:r>
      <w:r w:rsidRPr="00AA66E5">
        <w:rPr>
          <w:rFonts w:cs="Calibri"/>
          <w:bCs/>
          <w:color w:val="000000"/>
          <w:lang w:val="en-US"/>
        </w:rPr>
        <w:t xml:space="preserve">MOUSE MODEL </w:t>
      </w:r>
      <w:r w:rsidRPr="00AA66E5">
        <w:rPr>
          <w:rFonts w:cs="Calibri"/>
          <w:color w:val="000000"/>
          <w:lang w:val="en-US"/>
        </w:rPr>
        <w:t xml:space="preserve">for </w:t>
      </w:r>
      <w:r w:rsidRPr="00AA66E5">
        <w:rPr>
          <w:rFonts w:cs="Calibri"/>
          <w:bCs/>
          <w:color w:val="000000"/>
          <w:lang w:val="en-US"/>
        </w:rPr>
        <w:t>COMMERCIAL PURPOSES</w:t>
      </w:r>
      <w:r w:rsidRPr="00AA66E5">
        <w:rPr>
          <w:rFonts w:cs="Calibri"/>
          <w:color w:val="000000"/>
          <w:lang w:val="en-US"/>
        </w:rPr>
        <w:t xml:space="preserve">, the </w:t>
      </w:r>
      <w:r w:rsidRPr="00AA66E5">
        <w:rPr>
          <w:rFonts w:cs="Calibri"/>
          <w:bCs/>
          <w:color w:val="000000"/>
          <w:lang w:val="en-US"/>
        </w:rPr>
        <w:t xml:space="preserve">RECIPIENT </w:t>
      </w:r>
      <w:r w:rsidRPr="00AA66E5">
        <w:rPr>
          <w:rFonts w:cs="Calibri"/>
          <w:color w:val="000000"/>
          <w:lang w:val="en-US"/>
        </w:rPr>
        <w:t xml:space="preserve">agrees, in advance of such use, to negotiate in good faith with the </w:t>
      </w:r>
      <w:r w:rsidRPr="00AA66E5">
        <w:rPr>
          <w:rFonts w:cs="Calibri"/>
          <w:bCs/>
          <w:color w:val="000000"/>
          <w:lang w:val="en-US"/>
        </w:rPr>
        <w:t xml:space="preserve">PROVIDER </w:t>
      </w:r>
      <w:r w:rsidRPr="00AA66E5">
        <w:rPr>
          <w:rFonts w:cs="Calibri"/>
          <w:color w:val="000000"/>
          <w:lang w:val="en-US"/>
        </w:rPr>
        <w:t xml:space="preserve">to establish the terms of a commercial license. It is understood by the </w:t>
      </w:r>
      <w:r w:rsidRPr="00AA66E5">
        <w:rPr>
          <w:rFonts w:cs="Calibri"/>
          <w:bCs/>
          <w:color w:val="000000"/>
          <w:lang w:val="en-US"/>
        </w:rPr>
        <w:t xml:space="preserve">RECIPIENT </w:t>
      </w:r>
      <w:r w:rsidRPr="00AA66E5">
        <w:rPr>
          <w:rFonts w:cs="Calibri"/>
          <w:color w:val="000000"/>
          <w:lang w:val="en-US"/>
        </w:rPr>
        <w:t xml:space="preserve">that the </w:t>
      </w:r>
      <w:r w:rsidRPr="00AA66E5">
        <w:rPr>
          <w:rFonts w:cs="Calibri"/>
          <w:bCs/>
          <w:color w:val="000000"/>
          <w:lang w:val="en-US"/>
        </w:rPr>
        <w:t xml:space="preserve">PROVIDER </w:t>
      </w:r>
      <w:r w:rsidRPr="00AA66E5">
        <w:rPr>
          <w:rFonts w:cs="Calibri"/>
          <w:color w:val="000000"/>
          <w:lang w:val="en-US"/>
        </w:rPr>
        <w:t xml:space="preserve">shall have no obligation to grant such a license to the </w:t>
      </w:r>
      <w:r w:rsidRPr="00AA66E5">
        <w:rPr>
          <w:rFonts w:cs="Calibri"/>
          <w:bCs/>
          <w:color w:val="000000"/>
          <w:lang w:val="en-US"/>
        </w:rPr>
        <w:t>RECIPIENT</w:t>
      </w:r>
      <w:r w:rsidRPr="00AA66E5">
        <w:rPr>
          <w:rFonts w:cs="Calibri"/>
          <w:color w:val="000000"/>
          <w:lang w:val="en-US"/>
        </w:rPr>
        <w:t xml:space="preserve">, and may grant exclusive or non-exclusive commercial licenses to others, or sell or assign all or part of the rights in the </w:t>
      </w:r>
      <w:r w:rsidRPr="00AA66E5">
        <w:rPr>
          <w:rFonts w:cs="Calibri"/>
          <w:bCs/>
          <w:color w:val="000000"/>
          <w:lang w:val="en-US"/>
        </w:rPr>
        <w:t xml:space="preserve">MOUSE MODEL </w:t>
      </w:r>
      <w:r w:rsidRPr="00AA66E5">
        <w:rPr>
          <w:rFonts w:cs="Calibri"/>
          <w:color w:val="000000"/>
          <w:lang w:val="en-US"/>
        </w:rPr>
        <w:t>to any third party</w:t>
      </w:r>
      <w:r>
        <w:rPr>
          <w:rFonts w:cs="Calibri"/>
          <w:color w:val="000000"/>
          <w:lang w:val="en-US"/>
        </w:rPr>
        <w:t xml:space="preserve"> </w:t>
      </w:r>
      <w:r w:rsidRPr="00AA66E5">
        <w:rPr>
          <w:rFonts w:cs="Calibri"/>
          <w:color w:val="000000"/>
          <w:lang w:val="en-US"/>
        </w:rPr>
        <w:t>(ies).</w:t>
      </w:r>
    </w:p>
    <w:p w14:paraId="5C50DEBC" w14:textId="77777777" w:rsidR="002333BF" w:rsidRPr="00D451E7" w:rsidRDefault="002333BF" w:rsidP="00AA66E5">
      <w:pPr>
        <w:autoSpaceDE w:val="0"/>
        <w:autoSpaceDN w:val="0"/>
        <w:adjustRightInd w:val="0"/>
        <w:spacing w:before="120" w:after="0" w:line="240" w:lineRule="auto"/>
        <w:jc w:val="left"/>
        <w:rPr>
          <w:rFonts w:cs="Calibri"/>
          <w:color w:val="000000"/>
          <w:lang w:val="en-US"/>
        </w:rPr>
      </w:pPr>
    </w:p>
    <w:p w14:paraId="257DC52A" w14:textId="77777777" w:rsidR="002333BF" w:rsidRDefault="002333BF" w:rsidP="00692ED8">
      <w:pPr>
        <w:autoSpaceDE w:val="0"/>
        <w:autoSpaceDN w:val="0"/>
        <w:adjustRightInd w:val="0"/>
        <w:spacing w:before="120" w:after="0" w:line="240" w:lineRule="auto"/>
        <w:rPr>
          <w:rFonts w:cs="Calibri"/>
          <w:color w:val="000000"/>
          <w:lang w:val="en-US"/>
        </w:rPr>
      </w:pPr>
      <w:r>
        <w:rPr>
          <w:rFonts w:cs="Calibri"/>
          <w:color w:val="000000"/>
          <w:lang w:val="en-US"/>
        </w:rPr>
        <w:t xml:space="preserve">3.4 </w:t>
      </w:r>
      <w:r w:rsidRPr="00E106A6">
        <w:rPr>
          <w:rFonts w:cs="Calibri"/>
          <w:color w:val="000000"/>
          <w:lang w:val="en-US"/>
        </w:rPr>
        <w:t xml:space="preserve">The </w:t>
      </w:r>
      <w:r w:rsidRPr="00E106A6">
        <w:rPr>
          <w:rFonts w:cs="Calibri"/>
          <w:bCs/>
          <w:color w:val="000000"/>
          <w:lang w:val="en-US"/>
        </w:rPr>
        <w:t xml:space="preserve">RECIPIENT </w:t>
      </w:r>
      <w:r w:rsidRPr="00E106A6">
        <w:rPr>
          <w:rFonts w:cs="Calibri"/>
          <w:color w:val="000000"/>
          <w:lang w:val="en-US"/>
        </w:rPr>
        <w:t xml:space="preserve">and/or the </w:t>
      </w:r>
      <w:r w:rsidRPr="00E106A6">
        <w:rPr>
          <w:rFonts w:cs="Calibri"/>
          <w:bCs/>
          <w:color w:val="000000"/>
          <w:lang w:val="en-US"/>
        </w:rPr>
        <w:t xml:space="preserve">RECIPIENT SCIENTIST </w:t>
      </w:r>
      <w:r w:rsidRPr="00E106A6">
        <w:rPr>
          <w:rFonts w:cs="Calibri"/>
          <w:color w:val="000000"/>
          <w:lang w:val="en-US"/>
        </w:rPr>
        <w:t xml:space="preserve">may </w:t>
      </w:r>
      <w:r w:rsidRPr="00E106A6">
        <w:rPr>
          <w:rFonts w:cs="Calibri"/>
          <w:bCs/>
          <w:color w:val="000000"/>
          <w:lang w:val="en-US"/>
        </w:rPr>
        <w:t xml:space="preserve">NOT </w:t>
      </w:r>
      <w:r w:rsidRPr="00E106A6">
        <w:rPr>
          <w:rFonts w:cs="Calibri"/>
          <w:color w:val="000000"/>
          <w:lang w:val="en-US"/>
        </w:rPr>
        <w:t xml:space="preserve">provide the </w:t>
      </w:r>
      <w:r w:rsidRPr="00E106A6">
        <w:rPr>
          <w:rFonts w:cs="Calibri"/>
          <w:bCs/>
          <w:color w:val="000000"/>
          <w:lang w:val="en-US"/>
        </w:rPr>
        <w:t xml:space="preserve">MOUSE MODEL </w:t>
      </w:r>
      <w:r w:rsidRPr="00E106A6">
        <w:rPr>
          <w:rFonts w:cs="Calibri"/>
          <w:color w:val="000000"/>
          <w:lang w:val="en-US"/>
        </w:rPr>
        <w:t>for</w:t>
      </w:r>
      <w:r>
        <w:rPr>
          <w:rFonts w:cs="Calibri"/>
          <w:color w:val="000000"/>
          <w:lang w:val="en-US"/>
        </w:rPr>
        <w:t xml:space="preserve"> </w:t>
      </w:r>
      <w:r w:rsidRPr="00E106A6">
        <w:rPr>
          <w:rFonts w:cs="Calibri"/>
          <w:bCs/>
          <w:color w:val="000000"/>
          <w:lang w:val="en-US"/>
        </w:rPr>
        <w:t>COMMERCIAL PURPOSES</w:t>
      </w:r>
      <w:r w:rsidRPr="00E106A6">
        <w:rPr>
          <w:rFonts w:cs="Calibri"/>
          <w:color w:val="000000"/>
          <w:lang w:val="en-US"/>
        </w:rPr>
        <w:t xml:space="preserve">. It is recognized by the </w:t>
      </w:r>
      <w:r w:rsidRPr="00E106A6">
        <w:rPr>
          <w:rFonts w:cs="Calibri"/>
          <w:bCs/>
          <w:color w:val="000000"/>
          <w:lang w:val="en-US"/>
        </w:rPr>
        <w:t xml:space="preserve">RECIPIENT </w:t>
      </w:r>
      <w:r w:rsidRPr="00E106A6">
        <w:rPr>
          <w:rFonts w:cs="Calibri"/>
          <w:color w:val="000000"/>
          <w:lang w:val="en-US"/>
        </w:rPr>
        <w:t xml:space="preserve">that such </w:t>
      </w:r>
      <w:r w:rsidRPr="00E106A6">
        <w:rPr>
          <w:rFonts w:cs="Calibri"/>
          <w:bCs/>
          <w:color w:val="000000"/>
          <w:lang w:val="en-US"/>
        </w:rPr>
        <w:t>COMMERCIAL</w:t>
      </w:r>
      <w:r>
        <w:rPr>
          <w:rFonts w:cs="Calibri"/>
          <w:bCs/>
          <w:color w:val="000000"/>
          <w:lang w:val="en-US"/>
        </w:rPr>
        <w:t xml:space="preserve"> </w:t>
      </w:r>
      <w:r w:rsidRPr="00E106A6">
        <w:rPr>
          <w:rFonts w:cs="Calibri"/>
          <w:bCs/>
          <w:color w:val="000000"/>
          <w:lang w:val="en-US"/>
        </w:rPr>
        <w:t xml:space="preserve">PURPOSES </w:t>
      </w:r>
      <w:r w:rsidRPr="00E106A6">
        <w:rPr>
          <w:rFonts w:cs="Calibri"/>
          <w:color w:val="000000"/>
          <w:lang w:val="en-US"/>
        </w:rPr>
        <w:t xml:space="preserve">may require a commercial license from the </w:t>
      </w:r>
      <w:r w:rsidRPr="00E106A6">
        <w:rPr>
          <w:rFonts w:cs="Calibri"/>
          <w:bCs/>
          <w:color w:val="000000"/>
          <w:lang w:val="en-US"/>
        </w:rPr>
        <w:t xml:space="preserve">PROVIDER </w:t>
      </w:r>
      <w:r w:rsidRPr="00E106A6">
        <w:rPr>
          <w:rFonts w:cs="Calibri"/>
          <w:color w:val="000000"/>
          <w:lang w:val="en-US"/>
        </w:rPr>
        <w:t>and the</w:t>
      </w:r>
      <w:r>
        <w:rPr>
          <w:rFonts w:cs="Calibri"/>
          <w:color w:val="000000"/>
          <w:lang w:val="en-US"/>
        </w:rPr>
        <w:t xml:space="preserve"> </w:t>
      </w:r>
      <w:r w:rsidRPr="00E106A6">
        <w:rPr>
          <w:rFonts w:cs="Calibri"/>
          <w:bCs/>
          <w:color w:val="000000"/>
          <w:lang w:val="en-US"/>
        </w:rPr>
        <w:t xml:space="preserve">PROVIDER </w:t>
      </w:r>
      <w:r w:rsidRPr="00E106A6">
        <w:rPr>
          <w:rFonts w:cs="Calibri"/>
          <w:color w:val="000000"/>
          <w:lang w:val="en-US"/>
        </w:rPr>
        <w:t>has no obligation to grant a commercial license to its ownership interest in</w:t>
      </w:r>
      <w:r>
        <w:rPr>
          <w:rFonts w:cs="Calibri"/>
          <w:color w:val="000000"/>
          <w:lang w:val="en-US"/>
        </w:rPr>
        <w:t xml:space="preserve"> </w:t>
      </w:r>
      <w:r w:rsidRPr="00E106A6">
        <w:rPr>
          <w:rFonts w:cs="Calibri"/>
          <w:color w:val="000000"/>
          <w:lang w:val="en-US"/>
        </w:rPr>
        <w:t xml:space="preserve">the </w:t>
      </w:r>
      <w:r w:rsidRPr="00E106A6">
        <w:rPr>
          <w:rFonts w:cs="Calibri"/>
          <w:bCs/>
          <w:color w:val="000000"/>
          <w:lang w:val="en-US"/>
        </w:rPr>
        <w:t>MOUSE MODEL</w:t>
      </w:r>
      <w:r w:rsidRPr="00E106A6">
        <w:rPr>
          <w:rFonts w:cs="Calibri"/>
          <w:color w:val="000000"/>
          <w:lang w:val="en-US"/>
        </w:rPr>
        <w:t>.</w:t>
      </w:r>
    </w:p>
    <w:p w14:paraId="6501A131" w14:textId="77777777" w:rsidR="002333BF" w:rsidRPr="00692ED8" w:rsidRDefault="002333BF" w:rsidP="00692ED8">
      <w:pPr>
        <w:autoSpaceDE w:val="0"/>
        <w:autoSpaceDN w:val="0"/>
        <w:adjustRightInd w:val="0"/>
        <w:spacing w:before="120" w:after="0" w:line="240" w:lineRule="auto"/>
        <w:rPr>
          <w:rFonts w:cs="Calibri"/>
          <w:bCs/>
          <w:color w:val="000000"/>
          <w:lang w:val="en-US"/>
        </w:rPr>
      </w:pPr>
      <w:r>
        <w:rPr>
          <w:rFonts w:cs="Calibri"/>
          <w:lang w:val="en-GB"/>
        </w:rPr>
        <w:t>3.5 The RECIPIENT agrees to disclose to PROVIDER a</w:t>
      </w:r>
      <w:r w:rsidRPr="00D451E7">
        <w:rPr>
          <w:rFonts w:cs="Calibri"/>
          <w:lang w:val="en-GB"/>
        </w:rPr>
        <w:t xml:space="preserve">ny report or </w:t>
      </w:r>
      <w:r>
        <w:rPr>
          <w:rFonts w:cs="Calibri"/>
          <w:lang w:val="en-GB"/>
        </w:rPr>
        <w:t>publication involving the use of</w:t>
      </w:r>
      <w:r w:rsidRPr="00D451E7">
        <w:rPr>
          <w:rFonts w:cs="Calibri"/>
          <w:lang w:val="en-GB"/>
        </w:rPr>
        <w:t xml:space="preserve"> the transferred M</w:t>
      </w:r>
      <w:r>
        <w:rPr>
          <w:rFonts w:cs="Calibri"/>
          <w:lang w:val="en-GB"/>
        </w:rPr>
        <w:t xml:space="preserve">OUSE MODEL, that will have to be </w:t>
      </w:r>
      <w:r w:rsidRPr="00D451E7">
        <w:rPr>
          <w:rFonts w:cs="Calibri"/>
          <w:lang w:val="en-GB"/>
        </w:rPr>
        <w:t>discussed and authorized by the PROVIDER SCIENTIST</w:t>
      </w:r>
      <w:r>
        <w:rPr>
          <w:rFonts w:cs="Calibri"/>
          <w:lang w:val="en-GB"/>
        </w:rPr>
        <w:t xml:space="preserve"> before </w:t>
      </w:r>
      <w:r w:rsidRPr="00B25F18">
        <w:rPr>
          <w:rFonts w:cs="Calibri"/>
          <w:lang w:val="en-GB"/>
        </w:rPr>
        <w:t>45 days</w:t>
      </w:r>
      <w:r>
        <w:rPr>
          <w:rFonts w:cs="Calibri"/>
          <w:lang w:val="en-GB"/>
        </w:rPr>
        <w:t xml:space="preserve"> after disclosure</w:t>
      </w:r>
      <w:r w:rsidRPr="00D451E7">
        <w:rPr>
          <w:rFonts w:cs="Calibri"/>
          <w:lang w:val="en-GB"/>
        </w:rPr>
        <w:t>.</w:t>
      </w:r>
      <w:r>
        <w:rPr>
          <w:rFonts w:cs="Calibri"/>
          <w:lang w:val="en-GB"/>
        </w:rPr>
        <w:t xml:space="preserve"> RECIPIENT agrees to properly acknowledge the source of the MOUSE MODEL </w:t>
      </w:r>
      <w:r w:rsidRPr="00F51BAA">
        <w:rPr>
          <w:rFonts w:cs="Calibri"/>
          <w:lang w:val="en-GB"/>
        </w:rPr>
        <w:t xml:space="preserve">and the contribution of PROVIDER and PROVIDER SICENTIST (and/or his collaborators involved) in accordance to scientific custom, by co-authorship if appropriate, in all publications and reports concerning the results of </w:t>
      </w:r>
      <w:r>
        <w:rPr>
          <w:rFonts w:cs="Calibri"/>
          <w:lang w:val="en-GB"/>
        </w:rPr>
        <w:t xml:space="preserve">the research </w:t>
      </w:r>
      <w:r w:rsidRPr="00F51BAA">
        <w:rPr>
          <w:rFonts w:cs="Calibri"/>
          <w:lang w:val="en-GB"/>
        </w:rPr>
        <w:t>as described in the RESEARCH PURPOSES</w:t>
      </w:r>
      <w:r>
        <w:rPr>
          <w:rFonts w:cs="Calibri"/>
          <w:lang w:val="en-GB"/>
        </w:rPr>
        <w:t>.</w:t>
      </w:r>
    </w:p>
    <w:p w14:paraId="0A91B2D7" w14:textId="77777777" w:rsidR="002333BF" w:rsidRPr="00595DCB" w:rsidRDefault="002333BF" w:rsidP="00595DCB">
      <w:pPr>
        <w:autoSpaceDE w:val="0"/>
        <w:autoSpaceDN w:val="0"/>
        <w:adjustRightInd w:val="0"/>
        <w:spacing w:before="120" w:after="0" w:line="240" w:lineRule="auto"/>
        <w:rPr>
          <w:rFonts w:cs="Calibri"/>
          <w:lang w:val="en-GB"/>
        </w:rPr>
      </w:pPr>
      <w:r>
        <w:rPr>
          <w:rFonts w:cs="Calibri"/>
          <w:lang w:val="en-GB"/>
        </w:rPr>
        <w:t>3.6 I</w:t>
      </w:r>
      <w:r w:rsidRPr="00692ED8">
        <w:rPr>
          <w:rFonts w:cs="Calibri"/>
          <w:lang w:val="en-GB"/>
        </w:rPr>
        <w:t xml:space="preserve">f the RECIPIENT´s research as described in the RESEARCH PURPOSES results in an invention, whether patentable or not, RECIPIENT agrees to notify the PROVIDER </w:t>
      </w:r>
      <w:r>
        <w:rPr>
          <w:rFonts w:cs="Calibri"/>
          <w:lang w:val="en-GB"/>
        </w:rPr>
        <w:t xml:space="preserve">in order </w:t>
      </w:r>
      <w:r w:rsidRPr="00692ED8">
        <w:rPr>
          <w:rFonts w:cs="Calibri"/>
          <w:lang w:val="en-GB"/>
        </w:rPr>
        <w:t xml:space="preserve">to determine </w:t>
      </w:r>
      <w:r>
        <w:rPr>
          <w:rFonts w:cs="Calibri"/>
          <w:lang w:val="en-GB"/>
        </w:rPr>
        <w:t xml:space="preserve">potential </w:t>
      </w:r>
      <w:r w:rsidRPr="00692ED8">
        <w:rPr>
          <w:rFonts w:cs="Calibri"/>
          <w:lang w:val="en-GB"/>
        </w:rPr>
        <w:t xml:space="preserve">inventorship </w:t>
      </w:r>
      <w:r>
        <w:rPr>
          <w:rFonts w:cs="Calibri"/>
          <w:lang w:val="en-GB"/>
        </w:rPr>
        <w:t xml:space="preserve">of the RECIPIENT </w:t>
      </w:r>
      <w:r w:rsidRPr="00692ED8">
        <w:rPr>
          <w:rFonts w:cs="Calibri"/>
          <w:lang w:val="en-GB"/>
        </w:rPr>
        <w:t xml:space="preserve">in that invention. </w:t>
      </w:r>
      <w:r w:rsidRPr="00692ED8">
        <w:rPr>
          <w:rFonts w:cs="Calibri"/>
          <w:bCs/>
          <w:lang w:val="en-GB"/>
        </w:rPr>
        <w:t xml:space="preserve">The Parties agree to negotiate in good faith an agreement for governing the administration and commercialization </w:t>
      </w:r>
      <w:r w:rsidRPr="00595DCB">
        <w:rPr>
          <w:rFonts w:cs="Calibri"/>
          <w:lang w:val="en-GB"/>
        </w:rPr>
        <w:t xml:space="preserve">of jointly-owned patents. </w:t>
      </w:r>
    </w:p>
    <w:p w14:paraId="12869403" w14:textId="77777777" w:rsidR="002333BF" w:rsidRDefault="002333BF" w:rsidP="00595DCB">
      <w:pPr>
        <w:autoSpaceDE w:val="0"/>
        <w:autoSpaceDN w:val="0"/>
        <w:adjustRightInd w:val="0"/>
        <w:spacing w:before="120" w:after="0" w:line="240" w:lineRule="auto"/>
        <w:rPr>
          <w:rFonts w:cs="Calibri"/>
          <w:bCs/>
          <w:lang w:val="en-GB"/>
        </w:rPr>
      </w:pPr>
      <w:r w:rsidRPr="00595DCB">
        <w:rPr>
          <w:rFonts w:cs="Calibri"/>
          <w:lang w:val="en-GB"/>
        </w:rPr>
        <w:t>3.7 I</w:t>
      </w:r>
      <w:r w:rsidRPr="00692ED8">
        <w:rPr>
          <w:rFonts w:cs="Calibri"/>
          <w:lang w:val="en-GB"/>
        </w:rPr>
        <w:t>f</w:t>
      </w:r>
      <w:r w:rsidRPr="00595DCB">
        <w:rPr>
          <w:rFonts w:cs="Calibri"/>
          <w:lang w:val="en-GB"/>
        </w:rPr>
        <w:t xml:space="preserve"> the RECIPIENT is determined as the sole inventor and granted with a patent/s according to article</w:t>
      </w:r>
      <w:r w:rsidRPr="00692ED8">
        <w:rPr>
          <w:rFonts w:cs="Calibri"/>
          <w:bCs/>
          <w:lang w:val="en-GB"/>
        </w:rPr>
        <w:t xml:space="preserve"> 3.6, and subsequently he/she uses it for COMMERCIAL PURPOSES, the RECIPIENT </w:t>
      </w:r>
      <w:r>
        <w:rPr>
          <w:rFonts w:cs="Calibri"/>
          <w:bCs/>
          <w:lang w:val="en-GB"/>
        </w:rPr>
        <w:t>s</w:t>
      </w:r>
      <w:r w:rsidRPr="00692ED8">
        <w:rPr>
          <w:rFonts w:cs="Calibri"/>
          <w:bCs/>
          <w:lang w:val="en-GB"/>
        </w:rPr>
        <w:t xml:space="preserve">hould grant the PROVIDER a royalty-free, non-exclusive licence to use it for academic research and scholarly purposes. </w:t>
      </w:r>
    </w:p>
    <w:p w14:paraId="4FE8E984" w14:textId="77777777" w:rsidR="002333BF" w:rsidRPr="00692ED8" w:rsidRDefault="002333BF" w:rsidP="00692ED8">
      <w:pPr>
        <w:pStyle w:val="ListParagraph1"/>
        <w:autoSpaceDE w:val="0"/>
        <w:autoSpaceDN w:val="0"/>
        <w:adjustRightInd w:val="0"/>
        <w:spacing w:before="120" w:after="0" w:line="240" w:lineRule="auto"/>
        <w:ind w:left="0"/>
        <w:rPr>
          <w:rFonts w:cs="Calibri"/>
          <w:color w:val="000000"/>
          <w:lang w:val="en-US"/>
        </w:rPr>
      </w:pPr>
    </w:p>
    <w:p w14:paraId="35535029" w14:textId="77777777" w:rsidR="002333BF" w:rsidRPr="00692ED8" w:rsidRDefault="002333BF" w:rsidP="00692ED8">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692ED8">
        <w:rPr>
          <w:rFonts w:cs="Calibri"/>
          <w:b/>
          <w:bCs/>
          <w:color w:val="000000"/>
          <w:lang w:val="en-US"/>
        </w:rPr>
        <w:t xml:space="preserve"> LIABILITY ISSUES</w:t>
      </w:r>
    </w:p>
    <w:p w14:paraId="5836FB40" w14:textId="77777777" w:rsidR="002333BF" w:rsidRDefault="002333BF" w:rsidP="003F5400">
      <w:pPr>
        <w:autoSpaceDE w:val="0"/>
        <w:autoSpaceDN w:val="0"/>
        <w:adjustRightInd w:val="0"/>
        <w:spacing w:before="120" w:after="0" w:line="240" w:lineRule="auto"/>
        <w:rPr>
          <w:rFonts w:cs="Calibri"/>
          <w:bCs/>
          <w:color w:val="000000"/>
          <w:lang w:val="en-US"/>
        </w:rPr>
      </w:pPr>
      <w:r>
        <w:rPr>
          <w:rFonts w:cs="Calibri"/>
          <w:color w:val="000000"/>
          <w:lang w:val="en-US"/>
        </w:rPr>
        <w:t xml:space="preserve">4.1 </w:t>
      </w:r>
      <w:r w:rsidRPr="00E106A6">
        <w:rPr>
          <w:rFonts w:cs="Calibri"/>
          <w:color w:val="000000"/>
          <w:lang w:val="en-US"/>
        </w:rPr>
        <w:t xml:space="preserve">Any </w:t>
      </w:r>
      <w:r w:rsidRPr="00E106A6">
        <w:rPr>
          <w:rFonts w:cs="Calibri"/>
          <w:bCs/>
          <w:color w:val="000000"/>
          <w:lang w:val="en-US"/>
        </w:rPr>
        <w:t xml:space="preserve">MOUSE MODEL </w:t>
      </w:r>
      <w:r w:rsidRPr="00E106A6">
        <w:rPr>
          <w:rFonts w:cs="Calibri"/>
          <w:color w:val="000000"/>
          <w:lang w:val="en-US"/>
        </w:rPr>
        <w:t>delivered pursuant to this Agreement is understood to be</w:t>
      </w:r>
      <w:r>
        <w:rPr>
          <w:rFonts w:cs="Calibri"/>
          <w:color w:val="000000"/>
          <w:lang w:val="en-US"/>
        </w:rPr>
        <w:t xml:space="preserve"> </w:t>
      </w:r>
      <w:r w:rsidRPr="00E106A6">
        <w:rPr>
          <w:rFonts w:cs="Calibri"/>
          <w:color w:val="000000"/>
          <w:lang w:val="en-US"/>
        </w:rPr>
        <w:t xml:space="preserve">experimental in nature and may have hazardous properties. The </w:t>
      </w:r>
      <w:r w:rsidRPr="00E106A6">
        <w:rPr>
          <w:rFonts w:cs="Calibri"/>
          <w:bCs/>
          <w:color w:val="000000"/>
          <w:lang w:val="en-US"/>
        </w:rPr>
        <w:t xml:space="preserve">PROVIDER </w:t>
      </w:r>
      <w:r>
        <w:rPr>
          <w:rFonts w:cs="Calibri"/>
          <w:bCs/>
          <w:color w:val="000000"/>
          <w:lang w:val="en-US"/>
        </w:rPr>
        <w:t xml:space="preserve">makes no representations and extends no warranties of any kind, either expressed or implied. There are no expressed or implied warranties of merchantability or fitness for a particular purpose, or that the use of the </w:t>
      </w:r>
      <w:r w:rsidRPr="00E106A6">
        <w:rPr>
          <w:rFonts w:cs="Calibri"/>
          <w:bCs/>
          <w:color w:val="000000"/>
          <w:lang w:val="en-US"/>
        </w:rPr>
        <w:t xml:space="preserve">MOUSE MODEL </w:t>
      </w:r>
      <w:r>
        <w:rPr>
          <w:rFonts w:cs="Calibri"/>
          <w:bCs/>
          <w:color w:val="000000"/>
          <w:lang w:val="en-US"/>
        </w:rPr>
        <w:t xml:space="preserve">will not infringe any patent, copyright, trademark or other proprietary rights. </w:t>
      </w:r>
    </w:p>
    <w:p w14:paraId="5051B598" w14:textId="77777777" w:rsidR="002333BF" w:rsidRPr="00E106A6" w:rsidRDefault="002333BF" w:rsidP="003F5400">
      <w:pPr>
        <w:autoSpaceDE w:val="0"/>
        <w:autoSpaceDN w:val="0"/>
        <w:adjustRightInd w:val="0"/>
        <w:spacing w:before="120" w:after="0" w:line="240" w:lineRule="auto"/>
        <w:rPr>
          <w:rFonts w:cs="Calibri"/>
          <w:color w:val="000000"/>
          <w:lang w:val="en-US"/>
        </w:rPr>
      </w:pPr>
      <w:r>
        <w:rPr>
          <w:rFonts w:cs="Calibri"/>
          <w:bCs/>
          <w:color w:val="000000"/>
          <w:lang w:val="en-US"/>
        </w:rPr>
        <w:t xml:space="preserve">4.2 </w:t>
      </w:r>
      <w:r w:rsidRPr="00E106A6">
        <w:rPr>
          <w:rFonts w:cs="Calibri"/>
          <w:bCs/>
          <w:color w:val="000000"/>
          <w:lang w:val="en-US"/>
        </w:rPr>
        <w:t xml:space="preserve">RECIPIENT </w:t>
      </w:r>
      <w:r w:rsidRPr="00E106A6">
        <w:rPr>
          <w:rFonts w:cs="Calibri"/>
          <w:color w:val="000000"/>
          <w:lang w:val="en-US"/>
        </w:rPr>
        <w:t>agrees to be responsible for all claims and damages that directly result from the</w:t>
      </w:r>
      <w:r>
        <w:rPr>
          <w:rFonts w:cs="Calibri"/>
          <w:color w:val="000000"/>
          <w:lang w:val="en-US"/>
        </w:rPr>
        <w:t xml:space="preserve"> </w:t>
      </w:r>
      <w:r w:rsidRPr="00E106A6">
        <w:rPr>
          <w:rFonts w:cs="Calibri"/>
          <w:color w:val="000000"/>
          <w:lang w:val="en-US"/>
        </w:rPr>
        <w:t xml:space="preserve">negligent acts or omissions of the </w:t>
      </w:r>
      <w:r w:rsidRPr="00E106A6">
        <w:rPr>
          <w:rFonts w:cs="Calibri"/>
          <w:bCs/>
          <w:color w:val="000000"/>
          <w:lang w:val="en-US"/>
        </w:rPr>
        <w:t>RECIPIENT</w:t>
      </w:r>
      <w:r w:rsidRPr="00E106A6">
        <w:rPr>
          <w:rFonts w:cs="Calibri"/>
          <w:color w:val="000000"/>
          <w:lang w:val="en-US"/>
        </w:rPr>
        <w:t xml:space="preserve">, its employees or agents. The </w:t>
      </w:r>
      <w:r w:rsidRPr="00E106A6">
        <w:rPr>
          <w:rFonts w:cs="Calibri"/>
          <w:bCs/>
          <w:color w:val="000000"/>
          <w:lang w:val="en-US"/>
        </w:rPr>
        <w:t>PROVIDER</w:t>
      </w:r>
      <w:r>
        <w:rPr>
          <w:rFonts w:cs="Calibri"/>
          <w:bCs/>
          <w:color w:val="000000"/>
          <w:lang w:val="en-US"/>
        </w:rPr>
        <w:t xml:space="preserve"> </w:t>
      </w:r>
      <w:r w:rsidRPr="00E106A6">
        <w:rPr>
          <w:rFonts w:cs="Calibri"/>
          <w:color w:val="000000"/>
          <w:lang w:val="en-US"/>
        </w:rPr>
        <w:t xml:space="preserve">will not be liable to the </w:t>
      </w:r>
      <w:r w:rsidRPr="00E106A6">
        <w:rPr>
          <w:rFonts w:cs="Calibri"/>
          <w:bCs/>
          <w:color w:val="000000"/>
          <w:lang w:val="en-US"/>
        </w:rPr>
        <w:t xml:space="preserve">RECIPIENT </w:t>
      </w:r>
      <w:r w:rsidRPr="00E106A6">
        <w:rPr>
          <w:rFonts w:cs="Calibri"/>
          <w:color w:val="000000"/>
          <w:lang w:val="en-US"/>
        </w:rPr>
        <w:t xml:space="preserve">for any loss, claim or demand made by the </w:t>
      </w:r>
      <w:r w:rsidRPr="00E106A6">
        <w:rPr>
          <w:rFonts w:cs="Calibri"/>
          <w:bCs/>
          <w:color w:val="000000"/>
          <w:lang w:val="en-US"/>
        </w:rPr>
        <w:t>RECIPIENT</w:t>
      </w:r>
      <w:r w:rsidRPr="00E106A6">
        <w:rPr>
          <w:rFonts w:cs="Calibri"/>
          <w:color w:val="000000"/>
          <w:lang w:val="en-US"/>
        </w:rPr>
        <w:t>,</w:t>
      </w:r>
      <w:r>
        <w:rPr>
          <w:rFonts w:cs="Calibri"/>
          <w:color w:val="000000"/>
          <w:lang w:val="en-US"/>
        </w:rPr>
        <w:t xml:space="preserve"> </w:t>
      </w:r>
      <w:r w:rsidRPr="00E106A6">
        <w:rPr>
          <w:rFonts w:cs="Calibri"/>
          <w:color w:val="000000"/>
          <w:lang w:val="en-US"/>
        </w:rPr>
        <w:t xml:space="preserve">or made against the </w:t>
      </w:r>
      <w:r w:rsidRPr="00E106A6">
        <w:rPr>
          <w:rFonts w:cs="Calibri"/>
          <w:bCs/>
          <w:color w:val="000000"/>
          <w:lang w:val="en-US"/>
        </w:rPr>
        <w:t xml:space="preserve">RECIPIENT </w:t>
      </w:r>
      <w:r w:rsidRPr="00E106A6">
        <w:rPr>
          <w:rFonts w:cs="Calibri"/>
          <w:color w:val="000000"/>
          <w:lang w:val="en-US"/>
        </w:rPr>
        <w:t>by any other party, due to or arising from the use of the</w:t>
      </w:r>
      <w:r>
        <w:rPr>
          <w:rFonts w:cs="Calibri"/>
          <w:color w:val="000000"/>
          <w:lang w:val="en-US"/>
        </w:rPr>
        <w:t xml:space="preserve"> </w:t>
      </w:r>
      <w:r w:rsidRPr="00E106A6">
        <w:rPr>
          <w:rFonts w:cs="Calibri"/>
          <w:bCs/>
          <w:color w:val="000000"/>
          <w:lang w:val="en-US"/>
        </w:rPr>
        <w:t xml:space="preserve">MOUSE MODEL </w:t>
      </w:r>
      <w:r w:rsidRPr="00E106A6">
        <w:rPr>
          <w:rFonts w:cs="Calibri"/>
          <w:color w:val="000000"/>
          <w:lang w:val="en-US"/>
        </w:rPr>
        <w:t xml:space="preserve">by the </w:t>
      </w:r>
      <w:r w:rsidRPr="00E106A6">
        <w:rPr>
          <w:rFonts w:cs="Calibri"/>
          <w:bCs/>
          <w:color w:val="000000"/>
          <w:lang w:val="en-US"/>
        </w:rPr>
        <w:t>RECIPIENT</w:t>
      </w:r>
      <w:r w:rsidRPr="00E106A6">
        <w:rPr>
          <w:rFonts w:cs="Calibri"/>
          <w:color w:val="000000"/>
          <w:lang w:val="en-US"/>
        </w:rPr>
        <w:t>, except to the extent permitted by law when caused by</w:t>
      </w:r>
      <w:r>
        <w:rPr>
          <w:rFonts w:cs="Calibri"/>
          <w:color w:val="000000"/>
          <w:lang w:val="en-US"/>
        </w:rPr>
        <w:t xml:space="preserve"> </w:t>
      </w:r>
      <w:r w:rsidRPr="00E106A6">
        <w:rPr>
          <w:rFonts w:cs="Calibri"/>
          <w:color w:val="000000"/>
          <w:lang w:val="en-US"/>
        </w:rPr>
        <w:t xml:space="preserve">the gross negligence or willful misconduct of the </w:t>
      </w:r>
      <w:r w:rsidRPr="00E106A6">
        <w:rPr>
          <w:rFonts w:cs="Calibri"/>
          <w:bCs/>
          <w:color w:val="000000"/>
          <w:lang w:val="en-US"/>
        </w:rPr>
        <w:t>PROVIDER</w:t>
      </w:r>
      <w:r w:rsidRPr="00E106A6">
        <w:rPr>
          <w:rFonts w:cs="Calibri"/>
          <w:color w:val="000000"/>
          <w:lang w:val="en-US"/>
        </w:rPr>
        <w:t>.</w:t>
      </w:r>
    </w:p>
    <w:p w14:paraId="69B05EE9" w14:textId="77777777" w:rsidR="002333BF" w:rsidRDefault="002333BF" w:rsidP="003F5400">
      <w:pPr>
        <w:autoSpaceDE w:val="0"/>
        <w:autoSpaceDN w:val="0"/>
        <w:adjustRightInd w:val="0"/>
        <w:spacing w:before="120" w:after="0" w:line="240" w:lineRule="auto"/>
        <w:rPr>
          <w:rFonts w:cs="Calibri"/>
          <w:color w:val="000000"/>
          <w:lang w:val="en-US"/>
        </w:rPr>
      </w:pPr>
      <w:r>
        <w:rPr>
          <w:rFonts w:cs="Calibri"/>
          <w:color w:val="000000"/>
          <w:lang w:val="en-US"/>
        </w:rPr>
        <w:t>4.3</w:t>
      </w:r>
      <w:r w:rsidRPr="00E106A6">
        <w:rPr>
          <w:rFonts w:cs="Calibri"/>
          <w:color w:val="000000"/>
          <w:lang w:val="en-US"/>
        </w:rPr>
        <w:t xml:space="preserve"> The </w:t>
      </w:r>
      <w:r w:rsidRPr="00E106A6">
        <w:rPr>
          <w:rFonts w:cs="Calibri"/>
          <w:bCs/>
          <w:color w:val="000000"/>
          <w:lang w:val="en-US"/>
        </w:rPr>
        <w:t xml:space="preserve">RECIPIENT </w:t>
      </w:r>
      <w:r w:rsidRPr="00E106A6">
        <w:rPr>
          <w:rFonts w:cs="Calibri"/>
          <w:color w:val="000000"/>
          <w:lang w:val="en-US"/>
        </w:rPr>
        <w:t xml:space="preserve">agrees to use the </w:t>
      </w:r>
      <w:r w:rsidRPr="00E106A6">
        <w:rPr>
          <w:rFonts w:cs="Calibri"/>
          <w:bCs/>
          <w:color w:val="000000"/>
          <w:lang w:val="en-US"/>
        </w:rPr>
        <w:t xml:space="preserve">MOUSE MODEL </w:t>
      </w:r>
      <w:r w:rsidRPr="00E106A6">
        <w:rPr>
          <w:rFonts w:cs="Calibri"/>
          <w:color w:val="000000"/>
          <w:lang w:val="en-US"/>
        </w:rPr>
        <w:t>in compliance with all applicable</w:t>
      </w:r>
      <w:r>
        <w:rPr>
          <w:rFonts w:cs="Calibri"/>
          <w:color w:val="000000"/>
          <w:lang w:val="en-US"/>
        </w:rPr>
        <w:t xml:space="preserve"> statutes and regulations. </w:t>
      </w:r>
    </w:p>
    <w:p w14:paraId="2E35F08E" w14:textId="77777777" w:rsidR="002333BF" w:rsidRDefault="002333BF" w:rsidP="00D93371">
      <w:pPr>
        <w:autoSpaceDE w:val="0"/>
        <w:autoSpaceDN w:val="0"/>
        <w:adjustRightInd w:val="0"/>
        <w:spacing w:before="120" w:after="0" w:line="240" w:lineRule="auto"/>
        <w:jc w:val="left"/>
        <w:rPr>
          <w:rFonts w:cs="Calibri"/>
          <w:color w:val="000000"/>
          <w:lang w:val="en-US"/>
        </w:rPr>
      </w:pPr>
    </w:p>
    <w:p w14:paraId="665A3E3E" w14:textId="77777777" w:rsidR="002333BF" w:rsidRPr="003F5400" w:rsidRDefault="002333BF" w:rsidP="003F5400">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3F5400">
        <w:rPr>
          <w:rFonts w:cs="Calibri"/>
          <w:b/>
          <w:bCs/>
          <w:color w:val="000000"/>
          <w:lang w:val="en-US"/>
        </w:rPr>
        <w:t xml:space="preserve"> APPLICABLE LAW AND DISPUTE RESOLUTION</w:t>
      </w:r>
    </w:p>
    <w:p w14:paraId="2F12B561" w14:textId="77777777" w:rsidR="002333BF" w:rsidRPr="00B40C90" w:rsidRDefault="002333BF" w:rsidP="00D93371">
      <w:pPr>
        <w:pStyle w:val="BodyText2"/>
        <w:spacing w:before="120" w:after="0" w:line="240" w:lineRule="auto"/>
        <w:jc w:val="left"/>
        <w:rPr>
          <w:rFonts w:cs="Calibri"/>
          <w:bCs/>
          <w:lang w:val="en-GB"/>
        </w:rPr>
      </w:pPr>
      <w:proofErr w:type="gramStart"/>
      <w:r>
        <w:rPr>
          <w:rFonts w:cs="Calibri"/>
          <w:color w:val="000000"/>
          <w:lang w:val="en-US"/>
        </w:rPr>
        <w:t>5.1  Any</w:t>
      </w:r>
      <w:proofErr w:type="gramEnd"/>
      <w:r w:rsidRPr="00B40C90">
        <w:rPr>
          <w:rFonts w:cs="Calibri"/>
          <w:bCs/>
          <w:lang w:val="en-GB"/>
        </w:rPr>
        <w:t xml:space="preserve">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w:t>
      </w:r>
      <w:r>
        <w:rPr>
          <w:rFonts w:cs="Calibri"/>
          <w:bCs/>
          <w:lang w:val="en-GB"/>
        </w:rPr>
        <w:t xml:space="preserve"> resolved amicably between the P</w:t>
      </w:r>
      <w:r w:rsidRPr="00B40C90">
        <w:rPr>
          <w:rFonts w:cs="Calibri"/>
          <w:bCs/>
          <w:lang w:val="en-GB"/>
        </w:rPr>
        <w:t>arties.</w:t>
      </w:r>
    </w:p>
    <w:p w14:paraId="7BC51071" w14:textId="77777777" w:rsidR="002333BF" w:rsidRDefault="002333BF" w:rsidP="003F5400">
      <w:pPr>
        <w:pStyle w:val="BodyText2"/>
        <w:tabs>
          <w:tab w:val="num" w:pos="0"/>
        </w:tabs>
        <w:spacing w:before="120" w:after="0" w:line="240" w:lineRule="auto"/>
        <w:rPr>
          <w:rFonts w:cs="Calibri"/>
          <w:bCs/>
          <w:lang w:val="en-GB"/>
        </w:rPr>
      </w:pPr>
      <w:r>
        <w:rPr>
          <w:rFonts w:cs="Calibri"/>
          <w:bCs/>
          <w:lang w:val="en-GB"/>
        </w:rPr>
        <w:t xml:space="preserve">5.2 </w:t>
      </w:r>
      <w:r w:rsidRPr="00B40C90">
        <w:rPr>
          <w:rFonts w:cs="Calibri"/>
          <w:bCs/>
          <w:lang w:val="en-GB"/>
        </w:rPr>
        <w:t xml:space="preserve">If, and to the extent that, any such dispute, controversy or claim has not been settled within 60 days of the beginning of the amicably resolution, it shall, upon the filing of a request by either party, be governed </w:t>
      </w:r>
      <w:r>
        <w:rPr>
          <w:rFonts w:cs="Calibri"/>
          <w:bCs/>
          <w:lang w:val="en-GB"/>
        </w:rPr>
        <w:t>by</w:t>
      </w:r>
      <w:r w:rsidRPr="00B40C90">
        <w:rPr>
          <w:rFonts w:cs="Calibri"/>
          <w:bCs/>
          <w:lang w:val="en-GB"/>
        </w:rPr>
        <w:t xml:space="preserve"> </w:t>
      </w:r>
      <w:r>
        <w:rPr>
          <w:rFonts w:cs="Calibri"/>
          <w:bCs/>
          <w:lang w:val="en-GB"/>
        </w:rPr>
        <w:t>Spanish Law</w:t>
      </w:r>
      <w:r w:rsidRPr="00B40C90">
        <w:rPr>
          <w:rFonts w:cs="Calibri"/>
          <w:bCs/>
          <w:lang w:val="en-GB"/>
        </w:rPr>
        <w:t>.</w:t>
      </w:r>
      <w:r>
        <w:rPr>
          <w:rFonts w:cs="Calibri"/>
          <w:bCs/>
          <w:lang w:val="en-GB"/>
        </w:rPr>
        <w:t xml:space="preserve"> The Parties expressly agree to submit all conflicts </w:t>
      </w:r>
      <w:r>
        <w:rPr>
          <w:rFonts w:cs="Calibri"/>
          <w:bCs/>
          <w:lang w:val="en-GB"/>
        </w:rPr>
        <w:lastRenderedPageBreak/>
        <w:t xml:space="preserve">resulting from the execution or interpretation of this Agreement to the courts and tribunals of the city of Madrid. </w:t>
      </w:r>
    </w:p>
    <w:p w14:paraId="5214C6D2" w14:textId="77777777" w:rsidR="002333BF" w:rsidRDefault="002333BF" w:rsidP="003F5400">
      <w:pPr>
        <w:pStyle w:val="BodyText2"/>
        <w:tabs>
          <w:tab w:val="num" w:pos="0"/>
        </w:tabs>
        <w:spacing w:before="120" w:after="0" w:line="240" w:lineRule="auto"/>
        <w:rPr>
          <w:rFonts w:cs="Calibri"/>
          <w:bCs/>
          <w:lang w:val="en-GB"/>
        </w:rPr>
      </w:pPr>
      <w:r>
        <w:rPr>
          <w:rFonts w:cs="Calibri"/>
          <w:bCs/>
          <w:lang w:val="en-GB"/>
        </w:rPr>
        <w:t xml:space="preserve">5.3 Should any provision or portion of this Agreement be found to be illegal, invalid or unenforceable, the remaining provisions shall remain in full force and effect. </w:t>
      </w:r>
    </w:p>
    <w:p w14:paraId="021C453A" w14:textId="77777777" w:rsidR="002333BF" w:rsidRDefault="002333BF" w:rsidP="003F5400">
      <w:pPr>
        <w:pStyle w:val="BodyText2"/>
        <w:tabs>
          <w:tab w:val="num" w:pos="0"/>
        </w:tabs>
        <w:spacing w:before="120" w:after="0" w:line="240" w:lineRule="auto"/>
        <w:rPr>
          <w:rFonts w:cs="Calibri"/>
          <w:bCs/>
          <w:lang w:val="en-GB"/>
        </w:rPr>
      </w:pPr>
    </w:p>
    <w:p w14:paraId="11987ADE" w14:textId="77777777" w:rsidR="002333BF" w:rsidRPr="00E106A6" w:rsidRDefault="002333BF" w:rsidP="003F5400">
      <w:pPr>
        <w:pStyle w:val="BodyText2"/>
        <w:tabs>
          <w:tab w:val="num" w:pos="0"/>
        </w:tabs>
        <w:spacing w:before="120" w:after="0" w:line="240" w:lineRule="auto"/>
        <w:ind w:left="357"/>
        <w:jc w:val="left"/>
        <w:rPr>
          <w:rFonts w:cs="Calibri"/>
          <w:color w:val="000000"/>
          <w:lang w:val="en-US"/>
        </w:rPr>
      </w:pPr>
      <w:r>
        <w:rPr>
          <w:rFonts w:cs="Calibri"/>
          <w:b/>
          <w:bCs/>
          <w:color w:val="000000"/>
          <w:lang w:val="en-US"/>
        </w:rPr>
        <w:t xml:space="preserve">6. </w:t>
      </w:r>
      <w:r w:rsidRPr="003F5400">
        <w:rPr>
          <w:rFonts w:cs="Calibri"/>
          <w:b/>
          <w:bCs/>
          <w:color w:val="000000"/>
          <w:lang w:val="en-US"/>
        </w:rPr>
        <w:t>TERMINATION</w:t>
      </w:r>
    </w:p>
    <w:p w14:paraId="21AE645B"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This Agreement will terminate on the earliest of the following dates: </w:t>
      </w:r>
    </w:p>
    <w:p w14:paraId="3A4CA909"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(a) on completion of the </w:t>
      </w:r>
      <w:r w:rsidRPr="00E106A6">
        <w:rPr>
          <w:rFonts w:cs="Calibri"/>
          <w:bCs/>
          <w:color w:val="000000"/>
          <w:lang w:val="en-US"/>
        </w:rPr>
        <w:t>RECIPIENT</w:t>
      </w:r>
      <w:r w:rsidRPr="00E106A6">
        <w:rPr>
          <w:rFonts w:cs="Calibri"/>
          <w:color w:val="000000"/>
          <w:lang w:val="en-US"/>
        </w:rPr>
        <w:t xml:space="preserve">'s current research with the </w:t>
      </w:r>
      <w:r w:rsidRPr="00E106A6">
        <w:rPr>
          <w:rFonts w:cs="Calibri"/>
          <w:bCs/>
          <w:color w:val="000000"/>
          <w:lang w:val="en-US"/>
        </w:rPr>
        <w:t>MOUSE MODEL</w:t>
      </w:r>
      <w:r w:rsidRPr="00E106A6">
        <w:rPr>
          <w:rFonts w:cs="Calibri"/>
          <w:color w:val="000000"/>
          <w:lang w:val="en-US"/>
        </w:rPr>
        <w:t>, or</w:t>
      </w:r>
    </w:p>
    <w:p w14:paraId="29FD9E08"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(b) on thirty (30) days written notice by either party to the other, or </w:t>
      </w:r>
    </w:p>
    <w:p w14:paraId="01A451A2" w14:textId="77777777" w:rsidR="002333BF"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(c) three (3) years from the date this Agreement is signed by the last party thereto, provided that:</w:t>
      </w:r>
    </w:p>
    <w:p w14:paraId="17DC5439" w14:textId="77777777" w:rsidR="002333BF" w:rsidRPr="00E106A6" w:rsidRDefault="002333BF" w:rsidP="003F5400">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if termination should occur under </w:t>
      </w:r>
      <w:r w:rsidRPr="003F5400">
        <w:rPr>
          <w:rFonts w:cs="Calibri"/>
          <w:color w:val="000000"/>
          <w:lang w:val="en-US"/>
        </w:rPr>
        <w:t>6(a) or (c) above</w:t>
      </w:r>
      <w:r w:rsidRPr="00E106A6">
        <w:rPr>
          <w:rFonts w:cs="Calibri"/>
          <w:color w:val="000000"/>
          <w:lang w:val="en-US"/>
        </w:rPr>
        <w:t xml:space="preserve">, the </w:t>
      </w:r>
      <w:r w:rsidRPr="00E106A6">
        <w:rPr>
          <w:rFonts w:cs="Calibri"/>
          <w:bCs/>
          <w:color w:val="000000"/>
          <w:lang w:val="en-US"/>
        </w:rPr>
        <w:t xml:space="preserve">RECIPIENT </w:t>
      </w:r>
      <w:r w:rsidRPr="00E106A6">
        <w:rPr>
          <w:rFonts w:cs="Calibri"/>
          <w:color w:val="000000"/>
          <w:lang w:val="en-US"/>
        </w:rPr>
        <w:t>will</w:t>
      </w:r>
      <w:r>
        <w:rPr>
          <w:rFonts w:cs="Calibri"/>
          <w:color w:val="000000"/>
          <w:lang w:val="en-US"/>
        </w:rPr>
        <w:t xml:space="preserve"> </w:t>
      </w:r>
      <w:r w:rsidRPr="00E106A6">
        <w:rPr>
          <w:rFonts w:cs="Calibri"/>
          <w:color w:val="000000"/>
          <w:lang w:val="en-US"/>
        </w:rPr>
        <w:t xml:space="preserve">discontinue its use of the </w:t>
      </w:r>
      <w:r w:rsidRPr="00E106A6">
        <w:rPr>
          <w:rFonts w:cs="Calibri"/>
          <w:bCs/>
          <w:color w:val="000000"/>
          <w:lang w:val="en-US"/>
        </w:rPr>
        <w:t xml:space="preserve">MOUSE MODEL </w:t>
      </w:r>
      <w:r w:rsidRPr="00E106A6">
        <w:rPr>
          <w:rFonts w:cs="Calibri"/>
          <w:color w:val="000000"/>
          <w:lang w:val="en-US"/>
        </w:rPr>
        <w:t xml:space="preserve">and will, upon direction of the </w:t>
      </w:r>
      <w:r w:rsidRPr="00E106A6">
        <w:rPr>
          <w:rFonts w:cs="Calibri"/>
          <w:bCs/>
          <w:color w:val="000000"/>
          <w:lang w:val="en-US"/>
        </w:rPr>
        <w:t>PROVIDER</w:t>
      </w:r>
      <w:r w:rsidRPr="00E106A6">
        <w:rPr>
          <w:rFonts w:cs="Calibri"/>
          <w:color w:val="000000"/>
          <w:lang w:val="en-US"/>
        </w:rPr>
        <w:t>,</w:t>
      </w:r>
      <w:r>
        <w:rPr>
          <w:rFonts w:cs="Calibri"/>
          <w:color w:val="000000"/>
          <w:lang w:val="en-US"/>
        </w:rPr>
        <w:t xml:space="preserve"> </w:t>
      </w:r>
      <w:r w:rsidRPr="00E106A6">
        <w:rPr>
          <w:rFonts w:cs="Calibri"/>
          <w:color w:val="000000"/>
          <w:lang w:val="en-US"/>
        </w:rPr>
        <w:t xml:space="preserve">return or destroy any remaining </w:t>
      </w:r>
      <w:r w:rsidRPr="00E106A6">
        <w:rPr>
          <w:rFonts w:cs="Calibri"/>
          <w:bCs/>
          <w:color w:val="000000"/>
          <w:lang w:val="en-US"/>
        </w:rPr>
        <w:t>MOUSE MODELS</w:t>
      </w:r>
      <w:r>
        <w:rPr>
          <w:rFonts w:cs="Calibri"/>
          <w:color w:val="000000"/>
          <w:lang w:val="en-US"/>
        </w:rPr>
        <w:t xml:space="preserve"> or</w:t>
      </w:r>
    </w:p>
    <w:p w14:paraId="7A97D42A" w14:textId="77777777" w:rsidR="002333BF" w:rsidRDefault="002333BF" w:rsidP="003F5400">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in the event the </w:t>
      </w:r>
      <w:r w:rsidRPr="00E106A6">
        <w:rPr>
          <w:rFonts w:cs="Calibri"/>
          <w:bCs/>
          <w:color w:val="000000"/>
          <w:lang w:val="en-US"/>
        </w:rPr>
        <w:t xml:space="preserve">PROVIDER </w:t>
      </w:r>
      <w:r w:rsidRPr="00E106A6">
        <w:rPr>
          <w:rFonts w:cs="Calibri"/>
          <w:color w:val="000000"/>
          <w:lang w:val="en-US"/>
        </w:rPr>
        <w:t xml:space="preserve">terminates this Agreement under </w:t>
      </w:r>
      <w:r w:rsidRPr="003F5400">
        <w:rPr>
          <w:rFonts w:cs="Calibri"/>
          <w:color w:val="000000"/>
          <w:lang w:val="en-US"/>
        </w:rPr>
        <w:t>6(b)</w:t>
      </w:r>
      <w:r w:rsidRPr="00E106A6">
        <w:rPr>
          <w:rFonts w:cs="Calibri"/>
          <w:color w:val="000000"/>
          <w:lang w:val="en-US"/>
        </w:rPr>
        <w:t xml:space="preserve"> other than</w:t>
      </w:r>
      <w:r>
        <w:rPr>
          <w:rFonts w:cs="Calibri"/>
          <w:color w:val="000000"/>
          <w:lang w:val="en-US"/>
        </w:rPr>
        <w:t xml:space="preserve"> </w:t>
      </w:r>
      <w:r w:rsidRPr="00E106A6">
        <w:rPr>
          <w:rFonts w:cs="Calibri"/>
          <w:color w:val="000000"/>
          <w:lang w:val="en-US"/>
        </w:rPr>
        <w:t>for breach of this Agreement or for cause such as an imminent health risk or patent</w:t>
      </w:r>
      <w:r>
        <w:rPr>
          <w:rFonts w:cs="Calibri"/>
          <w:color w:val="000000"/>
          <w:lang w:val="en-US"/>
        </w:rPr>
        <w:t xml:space="preserve"> </w:t>
      </w:r>
      <w:r w:rsidRPr="00E106A6">
        <w:rPr>
          <w:rFonts w:cs="Calibri"/>
          <w:color w:val="000000"/>
          <w:lang w:val="en-US"/>
        </w:rPr>
        <w:t xml:space="preserve">infringement, the </w:t>
      </w:r>
      <w:r w:rsidRPr="00E106A6">
        <w:rPr>
          <w:rFonts w:cs="Calibri"/>
          <w:bCs/>
          <w:color w:val="000000"/>
          <w:lang w:val="en-US"/>
        </w:rPr>
        <w:t xml:space="preserve">PROVIDER </w:t>
      </w:r>
      <w:r w:rsidRPr="00E106A6">
        <w:rPr>
          <w:rFonts w:cs="Calibri"/>
          <w:color w:val="000000"/>
          <w:lang w:val="en-US"/>
        </w:rPr>
        <w:t>will defer the effective date of termination for a period of</w:t>
      </w:r>
      <w:r>
        <w:rPr>
          <w:rFonts w:cs="Calibri"/>
          <w:color w:val="000000"/>
          <w:lang w:val="en-US"/>
        </w:rPr>
        <w:t xml:space="preserve"> </w:t>
      </w:r>
      <w:r w:rsidRPr="00E106A6">
        <w:rPr>
          <w:rFonts w:cs="Calibri"/>
          <w:color w:val="000000"/>
          <w:lang w:val="en-US"/>
        </w:rPr>
        <w:t xml:space="preserve">up to </w:t>
      </w:r>
      <w:r w:rsidRPr="00B25F18">
        <w:rPr>
          <w:rFonts w:cs="Calibri"/>
          <w:color w:val="000000"/>
          <w:lang w:val="en-US"/>
        </w:rPr>
        <w:t>one year,</w:t>
      </w:r>
      <w:r w:rsidRPr="00E106A6">
        <w:rPr>
          <w:rFonts w:cs="Calibri"/>
          <w:color w:val="000000"/>
          <w:lang w:val="en-US"/>
        </w:rPr>
        <w:t xml:space="preserve"> upon request from the </w:t>
      </w:r>
      <w:r w:rsidRPr="00E106A6">
        <w:rPr>
          <w:rFonts w:cs="Calibri"/>
          <w:bCs/>
          <w:color w:val="000000"/>
          <w:lang w:val="en-US"/>
        </w:rPr>
        <w:t>RECIPIENT</w:t>
      </w:r>
      <w:r w:rsidRPr="00E106A6">
        <w:rPr>
          <w:rFonts w:cs="Calibri"/>
          <w:color w:val="000000"/>
          <w:lang w:val="en-US"/>
        </w:rPr>
        <w:t>, to permit completion of research in</w:t>
      </w:r>
      <w:r>
        <w:rPr>
          <w:rFonts w:cs="Calibri"/>
          <w:color w:val="000000"/>
          <w:lang w:val="en-US"/>
        </w:rPr>
        <w:t xml:space="preserve"> </w:t>
      </w:r>
      <w:r w:rsidRPr="00E106A6">
        <w:rPr>
          <w:rFonts w:cs="Calibri"/>
          <w:color w:val="000000"/>
          <w:lang w:val="en-US"/>
        </w:rPr>
        <w:t>progress. Upon the effective date of termination, or if requested, the deferred effective</w:t>
      </w:r>
      <w:r>
        <w:rPr>
          <w:rFonts w:cs="Calibri"/>
          <w:color w:val="000000"/>
          <w:lang w:val="en-US"/>
        </w:rPr>
        <w:t xml:space="preserve"> </w:t>
      </w:r>
      <w:r w:rsidRPr="00E106A6">
        <w:rPr>
          <w:rFonts w:cs="Calibri"/>
          <w:color w:val="000000"/>
          <w:lang w:val="en-US"/>
        </w:rPr>
        <w:t xml:space="preserve">date of termination, </w:t>
      </w:r>
      <w:r w:rsidRPr="00E106A6">
        <w:rPr>
          <w:rFonts w:cs="Calibri"/>
          <w:bCs/>
          <w:color w:val="000000"/>
          <w:lang w:val="en-US"/>
        </w:rPr>
        <w:t xml:space="preserve">RECIPIENT </w:t>
      </w:r>
      <w:r w:rsidRPr="00E106A6">
        <w:rPr>
          <w:rFonts w:cs="Calibri"/>
          <w:color w:val="000000"/>
          <w:lang w:val="en-US"/>
        </w:rPr>
        <w:t xml:space="preserve">will discontinue its use of the </w:t>
      </w:r>
      <w:r w:rsidRPr="00E106A6">
        <w:rPr>
          <w:rFonts w:cs="Calibri"/>
          <w:bCs/>
          <w:color w:val="000000"/>
          <w:lang w:val="en-US"/>
        </w:rPr>
        <w:t xml:space="preserve">MOUSE MODEL </w:t>
      </w:r>
      <w:r w:rsidRPr="00E106A6">
        <w:rPr>
          <w:rFonts w:cs="Calibri"/>
          <w:color w:val="000000"/>
          <w:lang w:val="en-US"/>
        </w:rPr>
        <w:t>and</w:t>
      </w:r>
      <w:r>
        <w:rPr>
          <w:rFonts w:cs="Calibri"/>
          <w:color w:val="000000"/>
          <w:lang w:val="en-US"/>
        </w:rPr>
        <w:t xml:space="preserve"> </w:t>
      </w:r>
      <w:r w:rsidRPr="00E106A6">
        <w:rPr>
          <w:rFonts w:cs="Calibri"/>
          <w:color w:val="000000"/>
          <w:lang w:val="en-US"/>
        </w:rPr>
        <w:t xml:space="preserve">will, upon direction of the </w:t>
      </w:r>
      <w:r w:rsidRPr="00E106A6">
        <w:rPr>
          <w:rFonts w:cs="Calibri"/>
          <w:bCs/>
          <w:color w:val="000000"/>
          <w:lang w:val="en-US"/>
        </w:rPr>
        <w:t>PROVIDER</w:t>
      </w:r>
      <w:r w:rsidRPr="00E106A6">
        <w:rPr>
          <w:rFonts w:cs="Calibri"/>
          <w:color w:val="000000"/>
          <w:lang w:val="en-US"/>
        </w:rPr>
        <w:t>, return or destroy any remaining</w:t>
      </w:r>
      <w:r>
        <w:rPr>
          <w:rFonts w:cs="Calibri"/>
          <w:color w:val="000000"/>
          <w:lang w:val="en-US"/>
        </w:rPr>
        <w:t xml:space="preserve"> animals of the</w:t>
      </w:r>
      <w:r w:rsidRPr="00E106A6">
        <w:rPr>
          <w:rFonts w:cs="Calibri"/>
          <w:color w:val="000000"/>
          <w:lang w:val="en-US"/>
        </w:rPr>
        <w:t xml:space="preserve"> </w:t>
      </w:r>
      <w:r w:rsidRPr="00E106A6">
        <w:rPr>
          <w:rFonts w:cs="Calibri"/>
          <w:bCs/>
          <w:color w:val="000000"/>
          <w:lang w:val="en-US"/>
        </w:rPr>
        <w:t>MOUSE</w:t>
      </w:r>
      <w:r>
        <w:rPr>
          <w:rFonts w:cs="Calibri"/>
          <w:bCs/>
          <w:color w:val="000000"/>
          <w:lang w:val="en-US"/>
        </w:rPr>
        <w:t xml:space="preserve"> </w:t>
      </w:r>
      <w:r w:rsidRPr="00E106A6">
        <w:rPr>
          <w:rFonts w:cs="Calibri"/>
          <w:bCs/>
          <w:color w:val="000000"/>
          <w:lang w:val="en-US"/>
        </w:rPr>
        <w:t>MODEL</w:t>
      </w:r>
      <w:r w:rsidRPr="00E106A6">
        <w:rPr>
          <w:rFonts w:cs="Calibri"/>
          <w:color w:val="000000"/>
          <w:lang w:val="en-US"/>
        </w:rPr>
        <w:t>.</w:t>
      </w:r>
    </w:p>
    <w:p w14:paraId="2DB34336"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p>
    <w:p w14:paraId="512638B8" w14:textId="77777777" w:rsidR="002333BF" w:rsidRPr="00D538F7" w:rsidRDefault="002333BF" w:rsidP="003F5400">
      <w:pPr>
        <w:pStyle w:val="ListParagraph1"/>
        <w:numPr>
          <w:ilvl w:val="0"/>
          <w:numId w:val="12"/>
        </w:numPr>
        <w:autoSpaceDE w:val="0"/>
        <w:autoSpaceDN w:val="0"/>
        <w:adjustRightInd w:val="0"/>
        <w:spacing w:before="120" w:after="0" w:line="240" w:lineRule="auto"/>
        <w:ind w:left="714" w:hanging="357"/>
        <w:jc w:val="left"/>
        <w:rPr>
          <w:rFonts w:cs="Calibri"/>
          <w:b/>
          <w:color w:val="000000"/>
          <w:lang w:val="en-US"/>
        </w:rPr>
      </w:pPr>
      <w:r w:rsidRPr="00D538F7">
        <w:rPr>
          <w:rFonts w:cs="Calibri"/>
          <w:b/>
          <w:color w:val="000000"/>
          <w:lang w:val="en-US"/>
        </w:rPr>
        <w:t>ADDITIONAL PROVISIONS</w:t>
      </w:r>
    </w:p>
    <w:p w14:paraId="425ADD56" w14:textId="77777777" w:rsidR="002333BF" w:rsidRPr="00D538F7" w:rsidRDefault="002333BF" w:rsidP="00D538F7">
      <w:pPr>
        <w:autoSpaceDE w:val="0"/>
        <w:autoSpaceDN w:val="0"/>
        <w:adjustRightInd w:val="0"/>
        <w:spacing w:before="120" w:after="0" w:line="240" w:lineRule="auto"/>
        <w:jc w:val="left"/>
        <w:rPr>
          <w:rFonts w:cs="Calibri"/>
          <w:color w:val="000000"/>
          <w:lang w:val="en-US"/>
        </w:rPr>
      </w:pPr>
      <w:r>
        <w:rPr>
          <w:rFonts w:cs="Calibri"/>
          <w:color w:val="000000"/>
          <w:lang w:val="en-US"/>
        </w:rPr>
        <w:t xml:space="preserve">7.1 </w:t>
      </w:r>
      <w:r w:rsidRPr="00D538F7">
        <w:rPr>
          <w:rFonts w:cs="Calibri"/>
          <w:color w:val="000000"/>
          <w:lang w:val="en-US"/>
        </w:rPr>
        <w:t>Clauses 3 and 4 shall survive termination.</w:t>
      </w:r>
    </w:p>
    <w:p w14:paraId="32E9F4B3" w14:textId="77777777" w:rsidR="002333BF" w:rsidRPr="00B40C90" w:rsidRDefault="002333BF" w:rsidP="00075EF0">
      <w:pPr>
        <w:pStyle w:val="BodyText2"/>
        <w:spacing w:before="120" w:after="0" w:line="240" w:lineRule="auto"/>
        <w:rPr>
          <w:rFonts w:cs="Calibri"/>
          <w:b/>
          <w:bCs/>
          <w:lang w:val="en-GB"/>
        </w:rPr>
      </w:pPr>
      <w:r>
        <w:rPr>
          <w:rFonts w:cs="Calibri"/>
          <w:color w:val="000000"/>
          <w:lang w:val="en-US"/>
        </w:rPr>
        <w:t xml:space="preserve">7.2 This Agreement </w:t>
      </w:r>
      <w:r w:rsidRPr="00B40C90">
        <w:rPr>
          <w:rFonts w:cs="Calibri"/>
          <w:w w:val="0"/>
          <w:lang w:val="en-GB"/>
        </w:rPr>
        <w:t xml:space="preserve">shall not be subject to any change or modification except by the execution of a written instrument subscribed to by the </w:t>
      </w:r>
      <w:r>
        <w:rPr>
          <w:rFonts w:cs="Calibri"/>
          <w:w w:val="0"/>
          <w:lang w:val="en-GB"/>
        </w:rPr>
        <w:t>P</w:t>
      </w:r>
      <w:r w:rsidRPr="00B40C90">
        <w:rPr>
          <w:rFonts w:cs="Calibri"/>
          <w:w w:val="0"/>
          <w:lang w:val="en-GB"/>
        </w:rPr>
        <w:t>arties hereto.</w:t>
      </w:r>
    </w:p>
    <w:p w14:paraId="545D434E" w14:textId="77777777" w:rsidR="002333BF" w:rsidRDefault="002333BF" w:rsidP="00D538F7">
      <w:pPr>
        <w:autoSpaceDE w:val="0"/>
        <w:autoSpaceDN w:val="0"/>
        <w:adjustRightInd w:val="0"/>
        <w:spacing w:before="120" w:after="0" w:line="240" w:lineRule="auto"/>
        <w:rPr>
          <w:rFonts w:cs="Calibri"/>
          <w:w w:val="0"/>
          <w:lang w:val="en-GB"/>
        </w:rPr>
      </w:pPr>
      <w:r>
        <w:rPr>
          <w:rFonts w:cs="Calibri"/>
          <w:color w:val="000000"/>
          <w:lang w:val="en-US"/>
        </w:rPr>
        <w:t>T</w:t>
      </w:r>
      <w:r w:rsidRPr="003F5400">
        <w:rPr>
          <w:rFonts w:cs="Calibri"/>
          <w:color w:val="000000"/>
          <w:lang w:val="en-US"/>
        </w:rPr>
        <w:t>he parties executing this Agreement certify</w:t>
      </w:r>
      <w:r>
        <w:rPr>
          <w:rFonts w:cs="Calibri"/>
          <w:color w:val="000000"/>
          <w:lang w:val="en-US"/>
        </w:rPr>
        <w:t xml:space="preserve">, through their duly authorized representatives, </w:t>
      </w:r>
      <w:r w:rsidRPr="003F5400">
        <w:rPr>
          <w:rFonts w:cs="Calibri"/>
          <w:color w:val="000000"/>
          <w:lang w:val="en-US"/>
        </w:rPr>
        <w:t>that their respective organizations agree to be bound by its terms, for the transfer specified above</w:t>
      </w:r>
      <w:r w:rsidRPr="00B40C90">
        <w:rPr>
          <w:rFonts w:cs="Calibri"/>
          <w:w w:val="0"/>
          <w:lang w:val="en-GB"/>
        </w:rPr>
        <w:t xml:space="preserve">. </w:t>
      </w:r>
    </w:p>
    <w:p w14:paraId="18EBDDBB" w14:textId="77777777" w:rsidR="002333BF" w:rsidRPr="00D538F7" w:rsidRDefault="002333BF" w:rsidP="00D538F7">
      <w:pPr>
        <w:autoSpaceDE w:val="0"/>
        <w:autoSpaceDN w:val="0"/>
        <w:adjustRightInd w:val="0"/>
        <w:spacing w:before="120" w:after="0" w:line="240" w:lineRule="auto"/>
        <w:rPr>
          <w:rFonts w:cs="Calibri"/>
          <w:color w:val="00000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210"/>
        <w:gridCol w:w="4365"/>
      </w:tblGrid>
      <w:tr w:rsidR="002333BF" w:rsidRPr="002F3233" w14:paraId="2191B36E" w14:textId="77777777">
        <w:tc>
          <w:tcPr>
            <w:tcW w:w="4210" w:type="dxa"/>
          </w:tcPr>
          <w:p w14:paraId="2BA612F8" w14:textId="77777777" w:rsidR="002333BF" w:rsidRPr="002F3233" w:rsidRDefault="002333BF" w:rsidP="00D93371">
            <w:pPr>
              <w:spacing w:before="120" w:after="0" w:line="240" w:lineRule="auto"/>
              <w:jc w:val="left"/>
              <w:rPr>
                <w:rFonts w:cs="Calibri"/>
                <w:lang w:val="en-GB"/>
              </w:rPr>
            </w:pPr>
            <w:r w:rsidRPr="002F3233">
              <w:rPr>
                <w:rFonts w:cs="Calibri"/>
                <w:lang w:val="en-GB"/>
              </w:rPr>
              <w:t>For CIEMAT,</w:t>
            </w:r>
          </w:p>
          <w:p w14:paraId="1D328B3D" w14:textId="77777777" w:rsidR="002333BF" w:rsidRPr="002F3233" w:rsidRDefault="002333BF" w:rsidP="00D93371">
            <w:pPr>
              <w:spacing w:before="120" w:after="0" w:line="240" w:lineRule="auto"/>
              <w:jc w:val="left"/>
              <w:rPr>
                <w:rFonts w:cs="Calibri"/>
                <w:lang w:val="en-GB"/>
              </w:rPr>
            </w:pPr>
          </w:p>
          <w:p w14:paraId="37146027" w14:textId="77777777" w:rsidR="002333BF" w:rsidRPr="002F3233" w:rsidRDefault="002333BF" w:rsidP="00D93371">
            <w:pPr>
              <w:spacing w:before="120" w:after="0" w:line="240" w:lineRule="auto"/>
              <w:jc w:val="left"/>
              <w:rPr>
                <w:rFonts w:cs="Calibri"/>
                <w:lang w:val="en-GB"/>
              </w:rPr>
            </w:pPr>
          </w:p>
          <w:p w14:paraId="23B98C77" w14:textId="77777777" w:rsidR="002333BF" w:rsidRPr="002F3233" w:rsidRDefault="002333BF" w:rsidP="00D93371">
            <w:pPr>
              <w:spacing w:before="120" w:after="0" w:line="240" w:lineRule="auto"/>
              <w:jc w:val="left"/>
              <w:rPr>
                <w:rFonts w:cs="Calibri"/>
                <w:lang w:val="en-GB"/>
              </w:rPr>
            </w:pPr>
            <w:r w:rsidRPr="002F3233">
              <w:rPr>
                <w:rFonts w:cs="Calibri"/>
                <w:lang w:val="en-GB"/>
              </w:rPr>
              <w:t xml:space="preserve">Name:  </w:t>
            </w:r>
          </w:p>
          <w:p w14:paraId="204E71F9" w14:textId="77777777" w:rsidR="002333BF" w:rsidRPr="002F3233" w:rsidRDefault="002333BF" w:rsidP="00D93371">
            <w:pPr>
              <w:spacing w:before="120" w:after="0" w:line="240" w:lineRule="auto"/>
              <w:jc w:val="left"/>
              <w:rPr>
                <w:rFonts w:cs="Calibri"/>
                <w:lang w:val="en-GB"/>
              </w:rPr>
            </w:pPr>
            <w:r w:rsidRPr="002F3233">
              <w:rPr>
                <w:rFonts w:cs="Calibri"/>
                <w:lang w:val="en-GB"/>
              </w:rPr>
              <w:t xml:space="preserve">Title: </w:t>
            </w:r>
          </w:p>
        </w:tc>
        <w:tc>
          <w:tcPr>
            <w:tcW w:w="4365" w:type="dxa"/>
          </w:tcPr>
          <w:p w14:paraId="7C770E88" w14:textId="77777777" w:rsidR="002333BF" w:rsidRPr="002F3233" w:rsidRDefault="002333BF" w:rsidP="00D93371">
            <w:pPr>
              <w:spacing w:before="120" w:after="0" w:line="240" w:lineRule="auto"/>
              <w:jc w:val="left"/>
              <w:rPr>
                <w:rFonts w:cs="Calibri"/>
                <w:lang w:val="en-GB"/>
              </w:rPr>
            </w:pPr>
            <w:r w:rsidRPr="002F3233">
              <w:rPr>
                <w:rFonts w:cs="Calibri"/>
                <w:lang w:val="en-GB"/>
              </w:rPr>
              <w:t>For ..............,</w:t>
            </w:r>
          </w:p>
          <w:p w14:paraId="7E7576A2" w14:textId="77777777" w:rsidR="002333BF" w:rsidRPr="002F3233" w:rsidRDefault="002333BF" w:rsidP="00D93371">
            <w:pPr>
              <w:spacing w:before="120" w:after="0" w:line="240" w:lineRule="auto"/>
              <w:jc w:val="left"/>
              <w:rPr>
                <w:rFonts w:cs="Calibri"/>
                <w:lang w:val="en-GB"/>
              </w:rPr>
            </w:pPr>
          </w:p>
          <w:p w14:paraId="7B550F2C" w14:textId="77777777" w:rsidR="002333BF" w:rsidRPr="002F3233" w:rsidRDefault="002333BF" w:rsidP="00D93371">
            <w:pPr>
              <w:spacing w:before="120" w:after="0" w:line="240" w:lineRule="auto"/>
              <w:jc w:val="left"/>
              <w:rPr>
                <w:rFonts w:cs="Calibri"/>
                <w:lang w:val="en-GB"/>
              </w:rPr>
            </w:pPr>
          </w:p>
          <w:p w14:paraId="09340199" w14:textId="77777777" w:rsidR="002333BF" w:rsidRPr="002F3233" w:rsidRDefault="002333BF" w:rsidP="00D93371">
            <w:pPr>
              <w:spacing w:before="120" w:after="0" w:line="240" w:lineRule="auto"/>
              <w:jc w:val="left"/>
              <w:rPr>
                <w:rFonts w:cs="Calibri"/>
                <w:lang w:val="en-GB"/>
              </w:rPr>
            </w:pPr>
            <w:r w:rsidRPr="002F3233">
              <w:rPr>
                <w:rFonts w:cs="Calibri"/>
                <w:lang w:val="en-GB"/>
              </w:rPr>
              <w:t>Name:</w:t>
            </w:r>
          </w:p>
          <w:p w14:paraId="2B2E12BD" w14:textId="77777777" w:rsidR="002333BF" w:rsidRPr="002F3233" w:rsidRDefault="002333BF" w:rsidP="00D93371">
            <w:pPr>
              <w:spacing w:before="120" w:after="0" w:line="240" w:lineRule="auto"/>
              <w:jc w:val="left"/>
              <w:rPr>
                <w:rFonts w:cs="Calibri"/>
                <w:lang w:val="en-US"/>
              </w:rPr>
            </w:pPr>
            <w:r w:rsidRPr="002F3233">
              <w:rPr>
                <w:rFonts w:cs="Calibri"/>
                <w:lang w:val="en-GB"/>
              </w:rPr>
              <w:t xml:space="preserve">Title: </w:t>
            </w:r>
          </w:p>
        </w:tc>
      </w:tr>
      <w:tr w:rsidR="002333BF" w:rsidRPr="002F3233" w14:paraId="38E0F3CA" w14:textId="77777777">
        <w:trPr>
          <w:trHeight w:val="133"/>
        </w:trPr>
        <w:tc>
          <w:tcPr>
            <w:tcW w:w="4210" w:type="dxa"/>
            <w:tcBorders>
              <w:left w:val="nil"/>
              <w:right w:val="nil"/>
            </w:tcBorders>
          </w:tcPr>
          <w:p w14:paraId="6D9D4379" w14:textId="77777777" w:rsidR="002333BF" w:rsidRPr="002F3233" w:rsidRDefault="002333BF" w:rsidP="00D93371">
            <w:pPr>
              <w:pStyle w:val="BodyText2"/>
              <w:spacing w:before="120" w:after="0" w:line="240" w:lineRule="auto"/>
              <w:jc w:val="left"/>
              <w:rPr>
                <w:rFonts w:cs="Calibri"/>
                <w:szCs w:val="24"/>
                <w:lang w:val="en-GB"/>
              </w:rPr>
            </w:pPr>
            <w:r w:rsidRPr="002F3233">
              <w:rPr>
                <w:rFonts w:cs="Calibri"/>
                <w:szCs w:val="24"/>
                <w:lang w:val="en-GB"/>
              </w:rPr>
              <w:t xml:space="preserve">Date: </w:t>
            </w:r>
          </w:p>
        </w:tc>
        <w:tc>
          <w:tcPr>
            <w:tcW w:w="4365" w:type="dxa"/>
            <w:tcBorders>
              <w:left w:val="nil"/>
              <w:right w:val="nil"/>
            </w:tcBorders>
          </w:tcPr>
          <w:p w14:paraId="453261DB" w14:textId="77777777" w:rsidR="002333BF" w:rsidRPr="002F3233" w:rsidRDefault="002333BF" w:rsidP="00D93371">
            <w:pPr>
              <w:pStyle w:val="BodyText2"/>
              <w:spacing w:before="120" w:after="0" w:line="240" w:lineRule="auto"/>
              <w:jc w:val="left"/>
              <w:rPr>
                <w:rFonts w:cs="Calibri"/>
                <w:szCs w:val="24"/>
                <w:lang w:val="en-GB"/>
              </w:rPr>
            </w:pPr>
            <w:r w:rsidRPr="002F3233">
              <w:rPr>
                <w:rFonts w:cs="Calibri"/>
                <w:szCs w:val="24"/>
                <w:lang w:val="en-GB"/>
              </w:rPr>
              <w:t>Date:</w:t>
            </w:r>
          </w:p>
        </w:tc>
      </w:tr>
      <w:tr w:rsidR="002333BF" w:rsidRPr="002F3233" w14:paraId="71831469" w14:textId="77777777">
        <w:trPr>
          <w:trHeight w:val="133"/>
        </w:trPr>
        <w:tc>
          <w:tcPr>
            <w:tcW w:w="4210" w:type="dxa"/>
            <w:tcBorders>
              <w:left w:val="nil"/>
              <w:right w:val="nil"/>
            </w:tcBorders>
          </w:tcPr>
          <w:p w14:paraId="28F54F12" w14:textId="77777777" w:rsidR="002333BF" w:rsidRPr="002F3233" w:rsidRDefault="002333BF" w:rsidP="00D93371">
            <w:pPr>
              <w:pStyle w:val="BodyText2"/>
              <w:spacing w:before="120" w:after="0" w:line="240" w:lineRule="auto"/>
              <w:jc w:val="left"/>
              <w:rPr>
                <w:rFonts w:cs="Calibri"/>
                <w:bCs/>
                <w:sz w:val="16"/>
                <w:lang w:val="en-US"/>
              </w:rPr>
            </w:pPr>
          </w:p>
        </w:tc>
        <w:tc>
          <w:tcPr>
            <w:tcW w:w="4365" w:type="dxa"/>
            <w:tcBorders>
              <w:left w:val="nil"/>
              <w:right w:val="nil"/>
            </w:tcBorders>
          </w:tcPr>
          <w:p w14:paraId="65E73257" w14:textId="77777777" w:rsidR="002333BF" w:rsidRPr="002F3233" w:rsidRDefault="002333BF" w:rsidP="00D93371">
            <w:pPr>
              <w:pStyle w:val="BodyText2"/>
              <w:spacing w:before="120" w:after="0" w:line="240" w:lineRule="auto"/>
              <w:jc w:val="left"/>
              <w:rPr>
                <w:rFonts w:cs="Calibri"/>
                <w:bCs/>
                <w:sz w:val="16"/>
                <w:lang w:val="en-US"/>
              </w:rPr>
            </w:pPr>
          </w:p>
        </w:tc>
      </w:tr>
      <w:tr w:rsidR="002333BF" w:rsidRPr="002F3233" w14:paraId="48668A7A" w14:textId="77777777">
        <w:tc>
          <w:tcPr>
            <w:tcW w:w="4210" w:type="dxa"/>
          </w:tcPr>
          <w:p w14:paraId="4CB2F40F"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t>PROVIDER SCIENTIST,</w:t>
            </w:r>
          </w:p>
          <w:p w14:paraId="0849BD4B" w14:textId="77777777" w:rsidR="002333BF" w:rsidRPr="002F3233" w:rsidRDefault="002333BF" w:rsidP="00D93371">
            <w:pPr>
              <w:pStyle w:val="BodyText2"/>
              <w:spacing w:before="120" w:after="0" w:line="240" w:lineRule="auto"/>
              <w:jc w:val="left"/>
              <w:rPr>
                <w:rFonts w:cs="Calibri"/>
                <w:bCs/>
                <w:sz w:val="20"/>
                <w:lang w:val="en-US"/>
              </w:rPr>
            </w:pPr>
          </w:p>
          <w:p w14:paraId="0FEF918F" w14:textId="77777777" w:rsidR="002333BF" w:rsidRPr="002F3233" w:rsidRDefault="002333BF" w:rsidP="00D93371">
            <w:pPr>
              <w:pStyle w:val="BodyText2"/>
              <w:spacing w:before="120" w:after="0" w:line="240" w:lineRule="auto"/>
              <w:jc w:val="left"/>
              <w:rPr>
                <w:rFonts w:cs="Calibri"/>
                <w:bCs/>
                <w:sz w:val="20"/>
                <w:lang w:val="en-US"/>
              </w:rPr>
            </w:pPr>
          </w:p>
          <w:p w14:paraId="74AFCDF9"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 xml:space="preserve">Dr. </w:t>
            </w:r>
          </w:p>
        </w:tc>
        <w:tc>
          <w:tcPr>
            <w:tcW w:w="4365" w:type="dxa"/>
          </w:tcPr>
          <w:p w14:paraId="177DBE0C"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RECIPIENT SCIENTIST,</w:t>
            </w:r>
          </w:p>
          <w:p w14:paraId="4DF09E1D" w14:textId="77777777" w:rsidR="002333BF" w:rsidRPr="002F3233" w:rsidRDefault="002333BF" w:rsidP="00D93371">
            <w:pPr>
              <w:pStyle w:val="BodyText2"/>
              <w:spacing w:before="120" w:after="0" w:line="240" w:lineRule="auto"/>
              <w:jc w:val="left"/>
              <w:rPr>
                <w:rFonts w:cs="Calibri"/>
                <w:bCs/>
                <w:sz w:val="20"/>
                <w:lang w:val="en-US"/>
              </w:rPr>
            </w:pPr>
          </w:p>
          <w:p w14:paraId="22EE8A84" w14:textId="77777777" w:rsidR="002333BF" w:rsidRPr="002F3233" w:rsidRDefault="002333BF" w:rsidP="00D93371">
            <w:pPr>
              <w:pStyle w:val="BodyText2"/>
              <w:spacing w:before="120" w:after="0" w:line="240" w:lineRule="auto"/>
              <w:jc w:val="left"/>
              <w:rPr>
                <w:rFonts w:cs="Calibri"/>
                <w:bCs/>
                <w:sz w:val="20"/>
                <w:lang w:val="en-US"/>
              </w:rPr>
            </w:pPr>
          </w:p>
          <w:p w14:paraId="3444A479"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 xml:space="preserve">Dr. </w:t>
            </w:r>
          </w:p>
        </w:tc>
      </w:tr>
      <w:tr w:rsidR="002333BF" w:rsidRPr="002F3233" w14:paraId="0B7F2C31" w14:textId="77777777">
        <w:trPr>
          <w:trHeight w:val="133"/>
        </w:trPr>
        <w:tc>
          <w:tcPr>
            <w:tcW w:w="4210" w:type="dxa"/>
            <w:tcBorders>
              <w:left w:val="nil"/>
              <w:right w:val="nil"/>
            </w:tcBorders>
          </w:tcPr>
          <w:p w14:paraId="20DB3FF7" w14:textId="77777777" w:rsidR="002333BF" w:rsidRPr="002F3233" w:rsidRDefault="002333BF" w:rsidP="00D93371">
            <w:pPr>
              <w:pStyle w:val="BodyText2"/>
              <w:spacing w:before="120" w:after="0" w:line="240" w:lineRule="auto"/>
              <w:jc w:val="left"/>
              <w:rPr>
                <w:rFonts w:cs="Calibri"/>
                <w:sz w:val="20"/>
                <w:lang w:val="en-GB"/>
              </w:rPr>
            </w:pPr>
            <w:r w:rsidRPr="002F3233">
              <w:rPr>
                <w:rFonts w:cs="Calibri"/>
                <w:sz w:val="20"/>
                <w:lang w:val="en-GB"/>
              </w:rPr>
              <w:lastRenderedPageBreak/>
              <w:t xml:space="preserve">Date: </w:t>
            </w:r>
          </w:p>
        </w:tc>
        <w:tc>
          <w:tcPr>
            <w:tcW w:w="4365" w:type="dxa"/>
            <w:tcBorders>
              <w:left w:val="nil"/>
              <w:right w:val="nil"/>
            </w:tcBorders>
          </w:tcPr>
          <w:p w14:paraId="1631B1D0" w14:textId="77777777" w:rsidR="002333BF" w:rsidRPr="002F3233" w:rsidRDefault="002333BF" w:rsidP="00D93371">
            <w:pPr>
              <w:pStyle w:val="BodyText2"/>
              <w:spacing w:before="120" w:after="0" w:line="240" w:lineRule="auto"/>
              <w:jc w:val="left"/>
              <w:rPr>
                <w:rFonts w:cs="Calibri"/>
                <w:sz w:val="20"/>
                <w:lang w:val="en-GB"/>
              </w:rPr>
            </w:pPr>
            <w:r w:rsidRPr="002F3233">
              <w:rPr>
                <w:rFonts w:cs="Calibri"/>
                <w:sz w:val="20"/>
                <w:lang w:val="en-GB"/>
              </w:rPr>
              <w:t xml:space="preserve">Date: </w:t>
            </w:r>
          </w:p>
        </w:tc>
      </w:tr>
    </w:tbl>
    <w:p w14:paraId="28CF0D0C" w14:textId="77777777" w:rsidR="002333BF" w:rsidRPr="00433CFE" w:rsidRDefault="002333BF" w:rsidP="00197C8A">
      <w:pPr>
        <w:autoSpaceDE w:val="0"/>
        <w:autoSpaceDN w:val="0"/>
        <w:adjustRightInd w:val="0"/>
        <w:spacing w:before="120" w:after="0" w:line="240" w:lineRule="auto"/>
        <w:jc w:val="left"/>
        <w:rPr>
          <w:rFonts w:cs="Calibri"/>
          <w:lang w:val="en-US"/>
        </w:rPr>
      </w:pPr>
    </w:p>
    <w:sectPr w:rsidR="002333BF" w:rsidRPr="00433CFE" w:rsidSect="003528A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F6597" w14:textId="77777777" w:rsidR="00B74FA2" w:rsidRDefault="00B74FA2" w:rsidP="000939FF">
      <w:pPr>
        <w:spacing w:after="0" w:line="240" w:lineRule="auto"/>
      </w:pPr>
      <w:r>
        <w:separator/>
      </w:r>
    </w:p>
  </w:endnote>
  <w:endnote w:type="continuationSeparator" w:id="0">
    <w:p w14:paraId="53FDD8C5" w14:textId="77777777" w:rsidR="00B74FA2" w:rsidRDefault="00B74FA2" w:rsidP="0009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450B" w14:textId="77777777" w:rsidR="00DE1E22" w:rsidRPr="00433CFE" w:rsidRDefault="00DE1E22" w:rsidP="000939FF">
    <w:pPr>
      <w:autoSpaceDE w:val="0"/>
      <w:autoSpaceDN w:val="0"/>
      <w:adjustRightInd w:val="0"/>
      <w:spacing w:after="0" w:line="240" w:lineRule="auto"/>
      <w:jc w:val="left"/>
      <w:rPr>
        <w:rFonts w:cs="Calibri"/>
        <w:color w:val="000000"/>
        <w:lang w:val="en-US"/>
      </w:rPr>
    </w:pPr>
    <w:r w:rsidRPr="00433CFE">
      <w:rPr>
        <w:rFonts w:cs="Calibri"/>
        <w:color w:val="000000"/>
        <w:lang w:val="en-US"/>
      </w:rPr>
      <w:t>Please Note: EMMA will only release mice when the MTA signed by both Provider and Recipient is received from the Recipient.</w:t>
    </w:r>
  </w:p>
  <w:p w14:paraId="04FC9902" w14:textId="77777777" w:rsidR="00DE1E22" w:rsidRPr="000939FF" w:rsidRDefault="00DE1E22">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123DD" w14:textId="77777777" w:rsidR="00B74FA2" w:rsidRDefault="00B74FA2" w:rsidP="000939FF">
      <w:pPr>
        <w:spacing w:after="0" w:line="240" w:lineRule="auto"/>
      </w:pPr>
      <w:r>
        <w:separator/>
      </w:r>
    </w:p>
  </w:footnote>
  <w:footnote w:type="continuationSeparator" w:id="0">
    <w:p w14:paraId="24A61B8D" w14:textId="77777777" w:rsidR="00B74FA2" w:rsidRDefault="00B74FA2" w:rsidP="000939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5266"/>
    <w:multiLevelType w:val="multilevel"/>
    <w:tmpl w:val="A8BCD0E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2BC56F5"/>
    <w:multiLevelType w:val="hybridMultilevel"/>
    <w:tmpl w:val="83829C8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42863F6"/>
    <w:multiLevelType w:val="hybridMultilevel"/>
    <w:tmpl w:val="4B80DC5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6E032D3"/>
    <w:multiLevelType w:val="multilevel"/>
    <w:tmpl w:val="3E8289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360"/>
      </w:pPr>
      <w:rPr>
        <w:rFonts w:cs="Times New Roman"/>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20813551"/>
    <w:multiLevelType w:val="hybridMultilevel"/>
    <w:tmpl w:val="592A13F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DEE3579"/>
    <w:multiLevelType w:val="multilevel"/>
    <w:tmpl w:val="E3327A34"/>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37185EDF"/>
    <w:multiLevelType w:val="multilevel"/>
    <w:tmpl w:val="CF4C11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7A68E0"/>
    <w:multiLevelType w:val="multilevel"/>
    <w:tmpl w:val="2B5E2E26"/>
    <w:lvl w:ilvl="0">
      <w:start w:val="3"/>
      <w:numFmt w:val="decimal"/>
      <w:lvlText w:val="%1"/>
      <w:lvlJc w:val="left"/>
      <w:pPr>
        <w:ind w:left="502"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nsid w:val="3B3A4DC8"/>
    <w:multiLevelType w:val="hybridMultilevel"/>
    <w:tmpl w:val="65E459E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AC17135"/>
    <w:multiLevelType w:val="multilevel"/>
    <w:tmpl w:val="3E8289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563"/>
        </w:tabs>
        <w:ind w:left="2563" w:hanging="720"/>
      </w:pPr>
      <w:rPr>
        <w:rFonts w:cs="Times New Roman" w:hint="default"/>
      </w:rPr>
    </w:lvl>
    <w:lvl w:ilvl="2">
      <w:start w:val="1"/>
      <w:numFmt w:val="lowerLetter"/>
      <w:lvlText w:val="%3)"/>
      <w:lvlJc w:val="left"/>
      <w:pPr>
        <w:tabs>
          <w:tab w:val="num" w:pos="720"/>
        </w:tabs>
        <w:ind w:left="720" w:hanging="360"/>
      </w:pPr>
      <w:rPr>
        <w:rFonts w:cs="Times New Roman"/>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77DD3903"/>
    <w:multiLevelType w:val="multilevel"/>
    <w:tmpl w:val="AA3415F4"/>
    <w:lvl w:ilvl="0">
      <w:start w:val="3"/>
      <w:numFmt w:val="decimal"/>
      <w:lvlText w:val="%1"/>
      <w:lvlJc w:val="left"/>
      <w:pPr>
        <w:ind w:left="360"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
    <w:nsid w:val="7E915A42"/>
    <w:multiLevelType w:val="multilevel"/>
    <w:tmpl w:val="E4702E9E"/>
    <w:lvl w:ilvl="0">
      <w:start w:val="3"/>
      <w:numFmt w:val="decimal"/>
      <w:lvlText w:val="%1"/>
      <w:lvlJc w:val="left"/>
      <w:pPr>
        <w:ind w:left="360" w:hanging="360"/>
      </w:pPr>
      <w:rPr>
        <w:rFonts w:cs="Times New Roman" w:hint="default"/>
        <w:color w:val="auto"/>
      </w:rPr>
    </w:lvl>
    <w:lvl w:ilvl="1">
      <w:start w:val="7"/>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num w:numId="1">
    <w:abstractNumId w:val="6"/>
  </w:num>
  <w:num w:numId="2">
    <w:abstractNumId w:val="9"/>
  </w:num>
  <w:num w:numId="3">
    <w:abstractNumId w:val="8"/>
  </w:num>
  <w:num w:numId="4">
    <w:abstractNumId w:val="4"/>
  </w:num>
  <w:num w:numId="5">
    <w:abstractNumId w:val="3"/>
  </w:num>
  <w:num w:numId="6">
    <w:abstractNumId w:val="2"/>
  </w:num>
  <w:num w:numId="7">
    <w:abstractNumId w:val="0"/>
  </w:num>
  <w:num w:numId="8">
    <w:abstractNumId w:val="10"/>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C5"/>
    <w:rsid w:val="00075EF0"/>
    <w:rsid w:val="0008059B"/>
    <w:rsid w:val="000939FF"/>
    <w:rsid w:val="000D6C07"/>
    <w:rsid w:val="00197C8A"/>
    <w:rsid w:val="001E76E7"/>
    <w:rsid w:val="0021687F"/>
    <w:rsid w:val="002333BF"/>
    <w:rsid w:val="00273CB0"/>
    <w:rsid w:val="002840C6"/>
    <w:rsid w:val="002A7C7C"/>
    <w:rsid w:val="002C7FAC"/>
    <w:rsid w:val="002F3233"/>
    <w:rsid w:val="003528AE"/>
    <w:rsid w:val="00387F97"/>
    <w:rsid w:val="003F5400"/>
    <w:rsid w:val="00433CFE"/>
    <w:rsid w:val="004344D2"/>
    <w:rsid w:val="004931B3"/>
    <w:rsid w:val="00526382"/>
    <w:rsid w:val="005404CC"/>
    <w:rsid w:val="00595DCB"/>
    <w:rsid w:val="005F4AFB"/>
    <w:rsid w:val="006149AF"/>
    <w:rsid w:val="0063364F"/>
    <w:rsid w:val="00692ED8"/>
    <w:rsid w:val="0070127E"/>
    <w:rsid w:val="00752994"/>
    <w:rsid w:val="007A17AE"/>
    <w:rsid w:val="00804E15"/>
    <w:rsid w:val="00826B03"/>
    <w:rsid w:val="008343CD"/>
    <w:rsid w:val="00844596"/>
    <w:rsid w:val="008E1085"/>
    <w:rsid w:val="008F31E7"/>
    <w:rsid w:val="009B0352"/>
    <w:rsid w:val="009E0857"/>
    <w:rsid w:val="009F7AD0"/>
    <w:rsid w:val="00A02F01"/>
    <w:rsid w:val="00A835E2"/>
    <w:rsid w:val="00A91A6D"/>
    <w:rsid w:val="00AA66E5"/>
    <w:rsid w:val="00B102C5"/>
    <w:rsid w:val="00B25F18"/>
    <w:rsid w:val="00B40C90"/>
    <w:rsid w:val="00B74FA2"/>
    <w:rsid w:val="00BC3878"/>
    <w:rsid w:val="00C75CB9"/>
    <w:rsid w:val="00CD076A"/>
    <w:rsid w:val="00D03B07"/>
    <w:rsid w:val="00D37EFA"/>
    <w:rsid w:val="00D451E7"/>
    <w:rsid w:val="00D50321"/>
    <w:rsid w:val="00D538F7"/>
    <w:rsid w:val="00D93371"/>
    <w:rsid w:val="00DE1E22"/>
    <w:rsid w:val="00E106A6"/>
    <w:rsid w:val="00E114BF"/>
    <w:rsid w:val="00E455FC"/>
    <w:rsid w:val="00E768D6"/>
    <w:rsid w:val="00F16466"/>
    <w:rsid w:val="00F51BAA"/>
    <w:rsid w:val="00F815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5A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28AE"/>
    <w:pPr>
      <w:spacing w:after="200" w:line="276" w:lineRule="auto"/>
      <w:jc w:val="both"/>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102C5"/>
    <w:pPr>
      <w:spacing w:after="0" w:line="240" w:lineRule="auto"/>
      <w:jc w:val="center"/>
    </w:pPr>
    <w:rPr>
      <w:rFonts w:ascii="Times New Roman" w:hAnsi="Times New Roman"/>
      <w:b/>
      <w:sz w:val="24"/>
      <w:szCs w:val="20"/>
      <w:lang w:val="es-ES_tradnl" w:eastAsia="es-ES"/>
    </w:rPr>
  </w:style>
  <w:style w:type="character" w:customStyle="1" w:styleId="BodyTextChar">
    <w:name w:val="Body Text Char"/>
    <w:link w:val="BodyText"/>
    <w:uiPriority w:val="99"/>
    <w:locked/>
    <w:rsid w:val="00B102C5"/>
    <w:rPr>
      <w:rFonts w:ascii="Times New Roman" w:hAnsi="Times New Roman" w:cs="Times New Roman"/>
      <w:b/>
      <w:sz w:val="20"/>
      <w:szCs w:val="20"/>
      <w:lang w:val="es-ES_tradnl" w:eastAsia="es-ES"/>
    </w:rPr>
  </w:style>
  <w:style w:type="character" w:styleId="CommentReference">
    <w:name w:val="annotation reference"/>
    <w:uiPriority w:val="99"/>
    <w:rsid w:val="00B102C5"/>
    <w:rPr>
      <w:rFonts w:cs="Times New Roman"/>
      <w:sz w:val="16"/>
      <w:szCs w:val="16"/>
    </w:rPr>
  </w:style>
  <w:style w:type="paragraph" w:styleId="CommentText">
    <w:name w:val="annotation text"/>
    <w:basedOn w:val="Normal"/>
    <w:link w:val="CommentTextChar"/>
    <w:uiPriority w:val="99"/>
    <w:rsid w:val="00B102C5"/>
    <w:pPr>
      <w:spacing w:after="0" w:line="240" w:lineRule="auto"/>
      <w:jc w:val="left"/>
    </w:pPr>
    <w:rPr>
      <w:rFonts w:ascii="Times New Roman" w:hAnsi="Times New Roman"/>
      <w:sz w:val="20"/>
      <w:szCs w:val="20"/>
      <w:lang w:eastAsia="es-ES"/>
    </w:rPr>
  </w:style>
  <w:style w:type="character" w:customStyle="1" w:styleId="CommentTextChar">
    <w:name w:val="Comment Text Char"/>
    <w:link w:val="CommentText"/>
    <w:uiPriority w:val="99"/>
    <w:locked/>
    <w:rsid w:val="00B102C5"/>
    <w:rPr>
      <w:rFonts w:ascii="Times New Roman" w:hAnsi="Times New Roman" w:cs="Times New Roman"/>
      <w:sz w:val="20"/>
      <w:szCs w:val="20"/>
      <w:lang w:val="x-none" w:eastAsia="es-ES"/>
    </w:rPr>
  </w:style>
  <w:style w:type="paragraph" w:styleId="BalloonText">
    <w:name w:val="Balloon Text"/>
    <w:basedOn w:val="Normal"/>
    <w:link w:val="BalloonTextChar"/>
    <w:uiPriority w:val="99"/>
    <w:semiHidden/>
    <w:unhideWhenUsed/>
    <w:rsid w:val="00B102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102C5"/>
    <w:rPr>
      <w:rFonts w:ascii="Tahoma" w:hAnsi="Tahoma" w:cs="Tahoma"/>
      <w:sz w:val="16"/>
      <w:szCs w:val="16"/>
    </w:rPr>
  </w:style>
  <w:style w:type="paragraph" w:customStyle="1" w:styleId="ListParagraph1">
    <w:name w:val="List Paragraph1"/>
    <w:basedOn w:val="Normal"/>
    <w:uiPriority w:val="34"/>
    <w:qFormat/>
    <w:rsid w:val="00E114BF"/>
    <w:pPr>
      <w:ind w:left="720"/>
      <w:contextualSpacing/>
    </w:pPr>
  </w:style>
  <w:style w:type="paragraph" w:styleId="Header">
    <w:name w:val="header"/>
    <w:basedOn w:val="Normal"/>
    <w:link w:val="HeaderChar"/>
    <w:uiPriority w:val="99"/>
    <w:semiHidden/>
    <w:unhideWhenUsed/>
    <w:rsid w:val="000939FF"/>
    <w:pPr>
      <w:tabs>
        <w:tab w:val="center" w:pos="4252"/>
        <w:tab w:val="right" w:pos="8504"/>
      </w:tabs>
      <w:spacing w:after="0" w:line="240" w:lineRule="auto"/>
    </w:pPr>
  </w:style>
  <w:style w:type="character" w:customStyle="1" w:styleId="HeaderChar">
    <w:name w:val="Header Char"/>
    <w:link w:val="Header"/>
    <w:uiPriority w:val="99"/>
    <w:semiHidden/>
    <w:locked/>
    <w:rsid w:val="000939FF"/>
    <w:rPr>
      <w:rFonts w:cs="Times New Roman"/>
    </w:rPr>
  </w:style>
  <w:style w:type="paragraph" w:styleId="Footer">
    <w:name w:val="footer"/>
    <w:basedOn w:val="Normal"/>
    <w:link w:val="FooterChar"/>
    <w:uiPriority w:val="99"/>
    <w:semiHidden/>
    <w:unhideWhenUsed/>
    <w:rsid w:val="000939FF"/>
    <w:pPr>
      <w:tabs>
        <w:tab w:val="center" w:pos="4252"/>
        <w:tab w:val="right" w:pos="8504"/>
      </w:tabs>
      <w:spacing w:after="0" w:line="240" w:lineRule="auto"/>
    </w:pPr>
  </w:style>
  <w:style w:type="character" w:customStyle="1" w:styleId="FooterChar">
    <w:name w:val="Footer Char"/>
    <w:link w:val="Footer"/>
    <w:uiPriority w:val="99"/>
    <w:semiHidden/>
    <w:locked/>
    <w:rsid w:val="000939FF"/>
    <w:rPr>
      <w:rFonts w:cs="Times New Roman"/>
    </w:rPr>
  </w:style>
  <w:style w:type="paragraph" w:styleId="BodyText2">
    <w:name w:val="Body Text 2"/>
    <w:basedOn w:val="Normal"/>
    <w:link w:val="BodyText2Char"/>
    <w:uiPriority w:val="99"/>
    <w:unhideWhenUsed/>
    <w:rsid w:val="00752994"/>
    <w:pPr>
      <w:spacing w:after="120" w:line="480" w:lineRule="auto"/>
    </w:pPr>
  </w:style>
  <w:style w:type="character" w:customStyle="1" w:styleId="BodyText2Char">
    <w:name w:val="Body Text 2 Char"/>
    <w:link w:val="BodyText2"/>
    <w:uiPriority w:val="99"/>
    <w:locked/>
    <w:rsid w:val="00752994"/>
    <w:rPr>
      <w:rFonts w:cs="Times New Roman"/>
    </w:rPr>
  </w:style>
  <w:style w:type="paragraph" w:styleId="BodyText3">
    <w:name w:val="Body Text 3"/>
    <w:basedOn w:val="Normal"/>
    <w:link w:val="BodyText3Char"/>
    <w:uiPriority w:val="99"/>
    <w:semiHidden/>
    <w:unhideWhenUsed/>
    <w:rsid w:val="00752994"/>
    <w:pPr>
      <w:spacing w:after="120"/>
    </w:pPr>
    <w:rPr>
      <w:sz w:val="16"/>
      <w:szCs w:val="16"/>
    </w:rPr>
  </w:style>
  <w:style w:type="character" w:customStyle="1" w:styleId="BodyText3Char">
    <w:name w:val="Body Text 3 Char"/>
    <w:link w:val="BodyText3"/>
    <w:uiPriority w:val="99"/>
    <w:semiHidden/>
    <w:locked/>
    <w:rsid w:val="00752994"/>
    <w:rPr>
      <w:rFonts w:cs="Times New Roman"/>
      <w:sz w:val="16"/>
      <w:szCs w:val="16"/>
    </w:rPr>
  </w:style>
  <w:style w:type="paragraph" w:styleId="CommentSubject">
    <w:name w:val="annotation subject"/>
    <w:basedOn w:val="CommentText"/>
    <w:next w:val="CommentText"/>
    <w:link w:val="CommentSubjectChar"/>
    <w:uiPriority w:val="99"/>
    <w:semiHidden/>
    <w:unhideWhenUsed/>
    <w:rsid w:val="0070127E"/>
    <w:pPr>
      <w:spacing w:after="200"/>
      <w:jc w:val="both"/>
    </w:pPr>
    <w:rPr>
      <w:rFonts w:ascii="Calibri" w:hAnsi="Calibri"/>
      <w:b/>
      <w:bCs/>
      <w:lang w:eastAsia="en-US"/>
    </w:rPr>
  </w:style>
  <w:style w:type="character" w:customStyle="1" w:styleId="CommentSubjectChar">
    <w:name w:val="Comment Subject Char"/>
    <w:link w:val="CommentSubject"/>
    <w:uiPriority w:val="99"/>
    <w:semiHidden/>
    <w:locked/>
    <w:rsid w:val="0070127E"/>
    <w:rPr>
      <w:rFonts w:ascii="Times New Roman" w:hAnsi="Times New Roman" w:cs="Times New Roman"/>
      <w:b/>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6E823-8A8F-4B83-8BA7-19E6619B6F8B}"/>
</file>

<file path=customXml/itemProps2.xml><?xml version="1.0" encoding="utf-8"?>
<ds:datastoreItem xmlns:ds="http://schemas.openxmlformats.org/officeDocument/2006/customXml" ds:itemID="{3F60C6C9-5DE5-493A-8CC8-D3DC41629529}"/>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9186</Characters>
  <Application>Microsoft Macintosh Word</Application>
  <DocSecurity>0</DocSecurity>
  <Lines>76</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MATERIAL TRANSFER AGREEMENT (MTA)</vt:lpstr>
      <vt:lpstr>MATERIAL TRANSFER AGREEMENT (MTA) </vt:lpstr>
    </vt:vector>
  </TitlesOfParts>
  <Company>Helmholtz Zentrum München</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(MTA)</dc:title>
  <dc:subject/>
  <dc:creator>mzeini</dc:creator>
  <cp:keywords/>
  <cp:lastModifiedBy>Microsoft Office User</cp:lastModifiedBy>
  <cp:revision>2</cp:revision>
  <dcterms:created xsi:type="dcterms:W3CDTF">2019-10-02T11:32:00Z</dcterms:created>
  <dcterms:modified xsi:type="dcterms:W3CDTF">2019-10-02T11:32:00Z</dcterms:modified>
</cp:coreProperties>
</file>