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8626D" w14:textId="77777777" w:rsidR="00B83EFC" w:rsidRPr="00C459FA" w:rsidRDefault="00C459FA" w:rsidP="00075C4D">
      <w:pPr>
        <w:spacing w:after="120"/>
        <w:ind w:firstLine="709"/>
        <w:jc w:val="center"/>
        <w:rPr>
          <w:rFonts w:ascii="Calibri" w:hAnsi="Calibri"/>
          <w:b/>
          <w:sz w:val="22"/>
          <w:szCs w:val="22"/>
          <w:lang w:val="en-US"/>
        </w:rPr>
      </w:pPr>
      <w:bookmarkStart w:id="0" w:name="_GoBack"/>
      <w:bookmarkEnd w:id="0"/>
      <w:r w:rsidRPr="00C459FA">
        <w:rPr>
          <w:rFonts w:ascii="Calibri" w:hAnsi="Calibri"/>
          <w:b/>
          <w:sz w:val="22"/>
          <w:szCs w:val="22"/>
          <w:lang w:val="en-US"/>
        </w:rPr>
        <w:t>MATERIAL TRANSFERT AGREEMENT</w:t>
      </w:r>
    </w:p>
    <w:p w14:paraId="56C4BA00" w14:textId="77777777" w:rsidR="00DF7E1C" w:rsidRPr="00C459FA" w:rsidRDefault="00DF7E1C" w:rsidP="00075C4D">
      <w:pPr>
        <w:spacing w:after="120"/>
        <w:jc w:val="both"/>
        <w:outlineLvl w:val="0"/>
        <w:rPr>
          <w:rFonts w:ascii="Calibri" w:hAnsi="Calibri"/>
          <w:i/>
          <w:sz w:val="22"/>
          <w:szCs w:val="22"/>
          <w:lang w:val="en-US"/>
        </w:rPr>
      </w:pPr>
    </w:p>
    <w:p w14:paraId="54207A00" w14:textId="77777777" w:rsidR="00DE77E1" w:rsidRPr="00C459FA" w:rsidRDefault="00DE77E1" w:rsidP="00075C4D">
      <w:pPr>
        <w:spacing w:after="120"/>
        <w:jc w:val="both"/>
        <w:outlineLvl w:val="0"/>
        <w:rPr>
          <w:rFonts w:ascii="Calibri" w:hAnsi="Calibri"/>
          <w:i/>
          <w:sz w:val="22"/>
          <w:szCs w:val="22"/>
          <w:lang w:val="en-US"/>
        </w:rPr>
      </w:pPr>
    </w:p>
    <w:p w14:paraId="7CF53055" w14:textId="77777777" w:rsidR="00DF7E1C" w:rsidRPr="00C459FA" w:rsidRDefault="00DF7E1C" w:rsidP="00075C4D">
      <w:pPr>
        <w:spacing w:after="120"/>
        <w:jc w:val="both"/>
        <w:outlineLvl w:val="0"/>
        <w:rPr>
          <w:rFonts w:ascii="Calibri" w:hAnsi="Calibri"/>
          <w:i/>
          <w:sz w:val="22"/>
          <w:szCs w:val="22"/>
          <w:lang w:val="en-US"/>
        </w:rPr>
      </w:pPr>
    </w:p>
    <w:p w14:paraId="654C2104" w14:textId="77777777" w:rsidR="00DF7E1C" w:rsidRPr="00C459FA" w:rsidRDefault="00C459FA" w:rsidP="00075C4D">
      <w:pPr>
        <w:spacing w:after="120"/>
        <w:jc w:val="both"/>
        <w:outlineLvl w:val="0"/>
        <w:rPr>
          <w:rFonts w:ascii="Calibri" w:hAnsi="Calibri"/>
          <w:smallCaps/>
          <w:sz w:val="22"/>
          <w:szCs w:val="22"/>
          <w:u w:val="single"/>
          <w:lang w:val="en-US"/>
        </w:rPr>
      </w:pPr>
      <w:r w:rsidRPr="00C459FA">
        <w:rPr>
          <w:rFonts w:ascii="Calibri" w:hAnsi="Calibri"/>
          <w:b/>
          <w:smallCaps/>
          <w:sz w:val="22"/>
          <w:szCs w:val="22"/>
          <w:u w:val="single"/>
          <w:lang w:val="en-US"/>
        </w:rPr>
        <w:t>BY AND BETWEEN</w:t>
      </w:r>
      <w:r w:rsidR="001560D2" w:rsidRPr="00C459FA">
        <w:rPr>
          <w:rFonts w:ascii="Calibri" w:hAnsi="Calibri"/>
          <w:smallCaps/>
          <w:sz w:val="22"/>
          <w:szCs w:val="22"/>
          <w:u w:val="single"/>
          <w:lang w:val="en-US"/>
        </w:rPr>
        <w:t>:</w:t>
      </w:r>
    </w:p>
    <w:p w14:paraId="349B8546" w14:textId="77777777" w:rsidR="00DE77E1" w:rsidRPr="002A1363" w:rsidRDefault="00DE77E1" w:rsidP="00075C4D">
      <w:pPr>
        <w:spacing w:after="120"/>
        <w:jc w:val="both"/>
        <w:rPr>
          <w:rFonts w:ascii="Calibri" w:hAnsi="Calibri"/>
          <w:sz w:val="22"/>
          <w:szCs w:val="22"/>
        </w:rPr>
      </w:pPr>
      <w:r w:rsidRPr="002A1363">
        <w:rPr>
          <w:rFonts w:ascii="Calibri" w:hAnsi="Calibri"/>
          <w:sz w:val="22"/>
          <w:szCs w:val="22"/>
        </w:rPr>
        <w:t>Institut Bergonié</w:t>
      </w:r>
    </w:p>
    <w:p w14:paraId="4D549AB5" w14:textId="77777777" w:rsidR="00DE77E1" w:rsidRPr="00C459FA" w:rsidRDefault="00C459FA" w:rsidP="00075C4D">
      <w:pPr>
        <w:spacing w:after="120"/>
        <w:jc w:val="both"/>
        <w:rPr>
          <w:rFonts w:ascii="Calibri" w:hAnsi="Calibri"/>
          <w:sz w:val="22"/>
          <w:szCs w:val="22"/>
        </w:rPr>
      </w:pPr>
      <w:r w:rsidRPr="00C459FA">
        <w:rPr>
          <w:rFonts w:ascii="Calibri" w:hAnsi="Calibri"/>
          <w:sz w:val="22"/>
          <w:szCs w:val="22"/>
        </w:rPr>
        <w:t xml:space="preserve">With a principal place of business at </w:t>
      </w:r>
      <w:r w:rsidR="00DE77E1" w:rsidRPr="00C459FA">
        <w:rPr>
          <w:rFonts w:ascii="Calibri" w:hAnsi="Calibri"/>
          <w:sz w:val="22"/>
          <w:szCs w:val="22"/>
        </w:rPr>
        <w:t>229 Cours de l’Argonne, 33000 BORDEAUX,</w:t>
      </w:r>
      <w:r>
        <w:rPr>
          <w:rFonts w:ascii="Calibri" w:hAnsi="Calibri"/>
          <w:sz w:val="22"/>
          <w:szCs w:val="22"/>
        </w:rPr>
        <w:t xml:space="preserve"> FRANCE</w:t>
      </w:r>
    </w:p>
    <w:p w14:paraId="41BFE825" w14:textId="77777777" w:rsidR="00DE77E1" w:rsidRPr="00C459FA" w:rsidRDefault="00DE77E1" w:rsidP="00075C4D">
      <w:pPr>
        <w:spacing w:after="120"/>
        <w:jc w:val="both"/>
        <w:rPr>
          <w:rFonts w:ascii="Calibri" w:hAnsi="Calibri"/>
          <w:sz w:val="22"/>
          <w:szCs w:val="22"/>
          <w:lang w:val="en-US"/>
        </w:rPr>
      </w:pPr>
      <w:r w:rsidRPr="00C459FA">
        <w:rPr>
          <w:rFonts w:ascii="Calibri" w:hAnsi="Calibri"/>
          <w:sz w:val="22"/>
          <w:szCs w:val="22"/>
          <w:lang w:val="en-US"/>
        </w:rPr>
        <w:t>Re</w:t>
      </w:r>
      <w:r w:rsidR="00C459FA" w:rsidRPr="00C459FA">
        <w:rPr>
          <w:rFonts w:ascii="Calibri" w:hAnsi="Calibri"/>
          <w:sz w:val="22"/>
          <w:szCs w:val="22"/>
          <w:lang w:val="en-US"/>
        </w:rPr>
        <w:t>presented by</w:t>
      </w:r>
      <w:r w:rsidRPr="00C459FA">
        <w:rPr>
          <w:rFonts w:ascii="Calibri" w:hAnsi="Calibri"/>
          <w:sz w:val="22"/>
          <w:szCs w:val="22"/>
          <w:lang w:val="en-US"/>
        </w:rPr>
        <w:t xml:space="preserve"> </w:t>
      </w:r>
      <w:r w:rsidR="00C459FA" w:rsidRPr="00C459FA">
        <w:rPr>
          <w:rFonts w:ascii="Calibri" w:hAnsi="Calibri"/>
          <w:sz w:val="22"/>
          <w:szCs w:val="22"/>
          <w:lang w:val="en-US"/>
        </w:rPr>
        <w:t>Professor Josy REIFFERS, General Manager</w:t>
      </w:r>
    </w:p>
    <w:p w14:paraId="7A39BDD6" w14:textId="77777777" w:rsidR="00DE77E1" w:rsidRPr="00C459FA" w:rsidRDefault="00C459FA" w:rsidP="00075C4D">
      <w:pPr>
        <w:spacing w:after="120"/>
        <w:jc w:val="both"/>
        <w:rPr>
          <w:rFonts w:ascii="Calibri" w:hAnsi="Calibri"/>
          <w:sz w:val="22"/>
          <w:szCs w:val="22"/>
          <w:lang w:val="en-US"/>
        </w:rPr>
      </w:pPr>
      <w:r w:rsidRPr="00C459FA">
        <w:rPr>
          <w:rFonts w:ascii="Calibri" w:hAnsi="Calibri"/>
          <w:sz w:val="22"/>
          <w:szCs w:val="22"/>
          <w:lang w:val="en-US"/>
        </w:rPr>
        <w:t>Hereinafter</w:t>
      </w:r>
      <w:r w:rsidR="00DE77E1" w:rsidRPr="00C459FA">
        <w:rPr>
          <w:rFonts w:ascii="Calibri" w:hAnsi="Calibri"/>
          <w:sz w:val="22"/>
          <w:szCs w:val="22"/>
          <w:lang w:val="en-US"/>
        </w:rPr>
        <w:t xml:space="preserve"> </w:t>
      </w:r>
      <w:r>
        <w:rPr>
          <w:rFonts w:ascii="Calibri" w:hAnsi="Calibri"/>
          <w:sz w:val="22"/>
          <w:szCs w:val="22"/>
          <w:lang w:val="en-US"/>
        </w:rPr>
        <w:t xml:space="preserve">referred to as </w:t>
      </w:r>
      <w:r w:rsidR="00DE77E1" w:rsidRPr="00C459FA">
        <w:rPr>
          <w:rFonts w:ascii="Calibri" w:hAnsi="Calibri"/>
          <w:sz w:val="22"/>
          <w:szCs w:val="22"/>
          <w:lang w:val="en-US"/>
        </w:rPr>
        <w:t>« INSTITUT BERGONIE»</w:t>
      </w:r>
    </w:p>
    <w:p w14:paraId="1434B840" w14:textId="77777777" w:rsidR="00506DFE" w:rsidRPr="00C459FA" w:rsidRDefault="00C459FA" w:rsidP="00075C4D">
      <w:pPr>
        <w:spacing w:after="120"/>
        <w:jc w:val="right"/>
        <w:rPr>
          <w:rFonts w:ascii="Calibri" w:hAnsi="Calibri"/>
          <w:b/>
          <w:sz w:val="22"/>
          <w:szCs w:val="22"/>
          <w:u w:val="single"/>
          <w:lang w:val="en-US"/>
        </w:rPr>
      </w:pPr>
      <w:r w:rsidRPr="00C459FA">
        <w:rPr>
          <w:rFonts w:ascii="Calibri" w:hAnsi="Calibri"/>
          <w:b/>
          <w:smallCaps/>
          <w:sz w:val="22"/>
          <w:szCs w:val="22"/>
          <w:u w:val="single"/>
          <w:lang w:val="en-US"/>
        </w:rPr>
        <w:t xml:space="preserve">PARTY OF </w:t>
      </w:r>
      <w:r>
        <w:rPr>
          <w:rFonts w:ascii="Calibri" w:hAnsi="Calibri"/>
          <w:b/>
          <w:smallCaps/>
          <w:sz w:val="22"/>
          <w:szCs w:val="22"/>
          <w:u w:val="single"/>
          <w:lang w:val="en-US"/>
        </w:rPr>
        <w:t xml:space="preserve">THE </w:t>
      </w:r>
      <w:r w:rsidRPr="00C459FA">
        <w:rPr>
          <w:rFonts w:ascii="Calibri" w:hAnsi="Calibri"/>
          <w:b/>
          <w:smallCaps/>
          <w:sz w:val="22"/>
          <w:szCs w:val="22"/>
          <w:u w:val="single"/>
          <w:lang w:val="en-US"/>
        </w:rPr>
        <w:t>FIRST PART</w:t>
      </w:r>
      <w:r w:rsidR="00506DFE" w:rsidRPr="00C459FA">
        <w:rPr>
          <w:rFonts w:ascii="Calibri" w:hAnsi="Calibri"/>
          <w:b/>
          <w:sz w:val="22"/>
          <w:szCs w:val="22"/>
          <w:u w:val="single"/>
          <w:lang w:val="en-US"/>
        </w:rPr>
        <w:t>,</w:t>
      </w:r>
    </w:p>
    <w:p w14:paraId="458D2C51" w14:textId="77777777" w:rsidR="00506DFE" w:rsidRPr="00C459FA" w:rsidRDefault="00506DFE" w:rsidP="00075C4D">
      <w:pPr>
        <w:spacing w:after="120"/>
        <w:jc w:val="both"/>
        <w:rPr>
          <w:rFonts w:ascii="Calibri" w:hAnsi="Calibri"/>
          <w:sz w:val="22"/>
          <w:szCs w:val="22"/>
          <w:lang w:val="en-US"/>
        </w:rPr>
      </w:pPr>
    </w:p>
    <w:p w14:paraId="53E9FAB0" w14:textId="77777777" w:rsidR="00506DFE" w:rsidRPr="002A1363" w:rsidRDefault="00C459FA" w:rsidP="00075C4D">
      <w:pPr>
        <w:pStyle w:val="BodyText3"/>
        <w:spacing w:after="120"/>
        <w:outlineLvl w:val="0"/>
        <w:rPr>
          <w:rFonts w:ascii="Calibri" w:hAnsi="Calibri"/>
          <w:smallCaps/>
          <w:sz w:val="22"/>
          <w:szCs w:val="22"/>
          <w:u w:val="single"/>
        </w:rPr>
      </w:pPr>
      <w:r>
        <w:rPr>
          <w:rFonts w:ascii="Calibri" w:hAnsi="Calibri"/>
          <w:smallCaps/>
          <w:sz w:val="22"/>
          <w:szCs w:val="22"/>
          <w:u w:val="single"/>
        </w:rPr>
        <w:t>AND</w:t>
      </w:r>
      <w:r w:rsidR="00506DFE" w:rsidRPr="002A1363">
        <w:rPr>
          <w:rFonts w:ascii="Calibri" w:hAnsi="Calibri"/>
          <w:smallCaps/>
          <w:sz w:val="22"/>
          <w:szCs w:val="22"/>
          <w:u w:val="single"/>
        </w:rPr>
        <w:t xml:space="preserve"> :</w:t>
      </w:r>
    </w:p>
    <w:p w14:paraId="524314EB" w14:textId="77777777" w:rsidR="00952B40" w:rsidRPr="00952B40" w:rsidRDefault="00952B40" w:rsidP="00952B40">
      <w:pPr>
        <w:spacing w:after="120"/>
        <w:jc w:val="both"/>
        <w:rPr>
          <w:rFonts w:ascii="Calibri" w:hAnsi="Calibri"/>
          <w:b/>
          <w:sz w:val="22"/>
          <w:szCs w:val="22"/>
        </w:rPr>
      </w:pPr>
      <w:r w:rsidRPr="00952B40">
        <w:rPr>
          <w:rFonts w:ascii="Calibri" w:hAnsi="Calibri"/>
          <w:b/>
          <w:sz w:val="22"/>
          <w:szCs w:val="22"/>
        </w:rPr>
        <w:t>CENTRE NATIONAL DE LA RECHERCHE SCIENTIFIQUE</w:t>
      </w:r>
      <w:r>
        <w:rPr>
          <w:rFonts w:ascii="Calibri" w:hAnsi="Calibri"/>
          <w:b/>
          <w:sz w:val="22"/>
          <w:szCs w:val="22"/>
        </w:rPr>
        <w:t xml:space="preserve"> (CNRS)</w:t>
      </w:r>
    </w:p>
    <w:p w14:paraId="7286532F" w14:textId="77777777" w:rsidR="00952B40" w:rsidRPr="00C459FA" w:rsidRDefault="00C459FA" w:rsidP="00C459FA">
      <w:pPr>
        <w:spacing w:after="120"/>
        <w:jc w:val="both"/>
        <w:rPr>
          <w:rFonts w:ascii="Calibri" w:hAnsi="Calibri"/>
          <w:sz w:val="22"/>
          <w:szCs w:val="22"/>
          <w:lang w:val="en-US"/>
        </w:rPr>
      </w:pPr>
      <w:r w:rsidRPr="00C459FA">
        <w:rPr>
          <w:rFonts w:ascii="Calibri" w:hAnsi="Calibri"/>
          <w:sz w:val="22"/>
          <w:szCs w:val="22"/>
          <w:lang w:val="en-US"/>
        </w:rPr>
        <w:t>Wit</w:t>
      </w:r>
      <w:r w:rsidRPr="00C459FA">
        <w:rPr>
          <w:rFonts w:ascii="Calibri" w:hAnsi="Calibri"/>
          <w:sz w:val="22"/>
          <w:szCs w:val="22"/>
          <w:lang w:val="en-GB"/>
        </w:rPr>
        <w:t xml:space="preserve">h a principal place of business at 3 rue Michel Ange - 75794 Paris cedex 16, FRANCE, represented by its Director General, Mr </w:t>
      </w:r>
      <w:r>
        <w:rPr>
          <w:rFonts w:ascii="Calibri" w:hAnsi="Calibri"/>
          <w:sz w:val="22"/>
          <w:szCs w:val="22"/>
          <w:lang w:val="en-GB"/>
        </w:rPr>
        <w:t>Alain FUCHS</w:t>
      </w:r>
      <w:r w:rsidRPr="00C459FA">
        <w:rPr>
          <w:rFonts w:ascii="Calibri" w:hAnsi="Calibri"/>
          <w:sz w:val="22"/>
          <w:szCs w:val="22"/>
          <w:lang w:val="en-GB"/>
        </w:rPr>
        <w:t xml:space="preserve">, who has delegated the </w:t>
      </w:r>
      <w:r w:rsidRPr="00C459FA">
        <w:rPr>
          <w:rFonts w:ascii="Calibri" w:hAnsi="Calibri"/>
          <w:i/>
          <w:sz w:val="22"/>
          <w:szCs w:val="22"/>
          <w:lang w:val="en-GB"/>
        </w:rPr>
        <w:t xml:space="preserve">Délégué Régional, </w:t>
      </w:r>
      <w:r w:rsidRPr="00C459FA">
        <w:rPr>
          <w:rFonts w:ascii="Calibri" w:hAnsi="Calibri"/>
          <w:sz w:val="22"/>
          <w:szCs w:val="22"/>
          <w:lang w:val="en-US"/>
        </w:rPr>
        <w:t xml:space="preserve">à </w:t>
      </w:r>
      <w:r w:rsidRPr="00C459FA">
        <w:rPr>
          <w:rFonts w:ascii="Calibri" w:hAnsi="Calibri"/>
          <w:sz w:val="22"/>
          <w:szCs w:val="22"/>
          <w:highlight w:val="lightGray"/>
          <w:lang w:val="en-US"/>
        </w:rPr>
        <w:t>&lt; nom du représentant légal&gt;</w:t>
      </w:r>
      <w:r w:rsidRPr="00C459FA">
        <w:rPr>
          <w:rFonts w:ascii="Calibri" w:hAnsi="Calibri"/>
          <w:sz w:val="22"/>
          <w:szCs w:val="22"/>
          <w:lang w:val="en-US"/>
        </w:rPr>
        <w:t xml:space="preserve">, </w:t>
      </w:r>
      <w:r w:rsidRPr="00C459FA">
        <w:rPr>
          <w:rFonts w:ascii="Calibri" w:hAnsi="Calibri"/>
          <w:sz w:val="22"/>
          <w:szCs w:val="22"/>
          <w:lang w:val="en-GB"/>
        </w:rPr>
        <w:t xml:space="preserve">for the </w:t>
      </w:r>
      <w:r w:rsidRPr="00110BAE">
        <w:rPr>
          <w:rFonts w:ascii="Calibri" w:hAnsi="Calibri"/>
          <w:i/>
          <w:sz w:val="22"/>
          <w:szCs w:val="22"/>
          <w:lang w:val="en-GB"/>
        </w:rPr>
        <w:t>Délégation Centre</w:t>
      </w:r>
      <w:r w:rsidRPr="00C459FA">
        <w:rPr>
          <w:rFonts w:ascii="Calibri" w:hAnsi="Calibri"/>
          <w:sz w:val="22"/>
          <w:szCs w:val="22"/>
          <w:lang w:val="en-GB"/>
        </w:rPr>
        <w:t>, to act on his behalf for the purposes of this Agreement</w:t>
      </w:r>
    </w:p>
    <w:p w14:paraId="26322DC8" w14:textId="77777777" w:rsidR="00C459FA" w:rsidRPr="00C459FA" w:rsidRDefault="00C459FA" w:rsidP="00C459FA">
      <w:pPr>
        <w:spacing w:after="120"/>
        <w:jc w:val="both"/>
        <w:rPr>
          <w:rFonts w:ascii="Calibri" w:hAnsi="Calibri"/>
          <w:sz w:val="22"/>
          <w:szCs w:val="22"/>
          <w:lang w:val="en-US"/>
        </w:rPr>
      </w:pPr>
      <w:r w:rsidRPr="00C459FA">
        <w:rPr>
          <w:rFonts w:ascii="Calibri" w:hAnsi="Calibri"/>
          <w:sz w:val="22"/>
          <w:szCs w:val="22"/>
          <w:lang w:val="en-US"/>
        </w:rPr>
        <w:t xml:space="preserve">Hereinafter referred to as « </w:t>
      </w:r>
      <w:r>
        <w:rPr>
          <w:rFonts w:ascii="Calibri" w:hAnsi="Calibri"/>
          <w:sz w:val="22"/>
          <w:szCs w:val="22"/>
          <w:lang w:val="en-US"/>
        </w:rPr>
        <w:t>CNRS</w:t>
      </w:r>
      <w:r w:rsidRPr="00C459FA">
        <w:rPr>
          <w:rFonts w:ascii="Calibri" w:hAnsi="Calibri"/>
          <w:sz w:val="22"/>
          <w:szCs w:val="22"/>
          <w:lang w:val="en-US"/>
        </w:rPr>
        <w:t>»</w:t>
      </w:r>
    </w:p>
    <w:p w14:paraId="6E13274C" w14:textId="77777777" w:rsidR="00952B40" w:rsidRPr="00C459FA" w:rsidRDefault="00952B40" w:rsidP="00952B40">
      <w:pPr>
        <w:spacing w:after="120"/>
        <w:jc w:val="both"/>
        <w:rPr>
          <w:rFonts w:ascii="Calibri" w:hAnsi="Calibri"/>
          <w:sz w:val="22"/>
          <w:szCs w:val="22"/>
          <w:lang w:val="en-US"/>
        </w:rPr>
      </w:pPr>
      <w:r w:rsidRPr="00C459FA">
        <w:rPr>
          <w:rFonts w:ascii="Calibri" w:hAnsi="Calibri"/>
          <w:sz w:val="22"/>
          <w:szCs w:val="22"/>
          <w:lang w:val="en-US"/>
        </w:rPr>
        <w:t xml:space="preserve">CNRS </w:t>
      </w:r>
      <w:r w:rsidR="00C459FA" w:rsidRPr="00C459FA">
        <w:rPr>
          <w:rFonts w:ascii="Calibri" w:hAnsi="Calibri"/>
          <w:sz w:val="22"/>
          <w:szCs w:val="22"/>
          <w:lang w:val="en-US"/>
        </w:rPr>
        <w:t>acting on and behalf the CDTA</w:t>
      </w:r>
    </w:p>
    <w:p w14:paraId="6FD7800C" w14:textId="77777777" w:rsidR="00DF7E1C" w:rsidRPr="00C459FA" w:rsidRDefault="00C459FA" w:rsidP="00C459FA">
      <w:pPr>
        <w:spacing w:after="120"/>
        <w:jc w:val="both"/>
        <w:rPr>
          <w:rFonts w:ascii="Calibri" w:hAnsi="Calibri"/>
          <w:sz w:val="22"/>
          <w:szCs w:val="22"/>
          <w:lang w:val="en-US"/>
        </w:rPr>
      </w:pPr>
      <w:r w:rsidRPr="00C459FA">
        <w:rPr>
          <w:rFonts w:ascii="Calibri" w:hAnsi="Calibri"/>
          <w:sz w:val="22"/>
          <w:szCs w:val="22"/>
          <w:lang w:val="en-US"/>
        </w:rPr>
        <w:t xml:space="preserve">Hereinafter referred to as « </w:t>
      </w:r>
      <w:r>
        <w:rPr>
          <w:rFonts w:ascii="Calibri" w:hAnsi="Calibri"/>
          <w:sz w:val="22"/>
          <w:szCs w:val="22"/>
          <w:lang w:val="en-US"/>
        </w:rPr>
        <w:t>RECIPIENT</w:t>
      </w:r>
      <w:r w:rsidRPr="00C459FA">
        <w:rPr>
          <w:rFonts w:ascii="Calibri" w:hAnsi="Calibri"/>
          <w:sz w:val="22"/>
          <w:szCs w:val="22"/>
          <w:lang w:val="en-US"/>
        </w:rPr>
        <w:t>»</w:t>
      </w:r>
    </w:p>
    <w:p w14:paraId="39584CDD" w14:textId="77777777" w:rsidR="00C459FA" w:rsidRPr="00C459FA" w:rsidRDefault="00C459FA" w:rsidP="00C459FA">
      <w:pPr>
        <w:spacing w:after="120"/>
        <w:ind w:left="360" w:hanging="360"/>
        <w:jc w:val="right"/>
        <w:outlineLvl w:val="0"/>
        <w:rPr>
          <w:rFonts w:ascii="Calibri" w:hAnsi="Calibri"/>
          <w:b/>
          <w:smallCaps/>
          <w:sz w:val="22"/>
          <w:szCs w:val="22"/>
          <w:u w:val="single"/>
          <w:lang w:val="en-US"/>
        </w:rPr>
      </w:pPr>
      <w:r w:rsidRPr="00C459FA">
        <w:rPr>
          <w:rFonts w:ascii="Calibri" w:hAnsi="Calibri"/>
          <w:b/>
          <w:smallCaps/>
          <w:sz w:val="22"/>
          <w:szCs w:val="22"/>
          <w:u w:val="single"/>
          <w:lang w:val="en-US"/>
        </w:rPr>
        <w:t>PARTY OF THE</w:t>
      </w:r>
      <w:r>
        <w:rPr>
          <w:rFonts w:ascii="Calibri" w:hAnsi="Calibri"/>
          <w:b/>
          <w:smallCaps/>
          <w:sz w:val="22"/>
          <w:szCs w:val="22"/>
          <w:u w:val="single"/>
          <w:lang w:val="en-US"/>
        </w:rPr>
        <w:t xml:space="preserve"> SECOND</w:t>
      </w:r>
      <w:r w:rsidRPr="00C459FA">
        <w:rPr>
          <w:rFonts w:ascii="Calibri" w:hAnsi="Calibri"/>
          <w:b/>
          <w:smallCaps/>
          <w:sz w:val="22"/>
          <w:szCs w:val="22"/>
          <w:u w:val="single"/>
          <w:lang w:val="en-US"/>
        </w:rPr>
        <w:t xml:space="preserve"> PART,</w:t>
      </w:r>
    </w:p>
    <w:p w14:paraId="0B89818C" w14:textId="77777777" w:rsidR="00DF7E1C" w:rsidRPr="000C3BDB" w:rsidRDefault="00DF7E1C" w:rsidP="00075C4D">
      <w:pPr>
        <w:spacing w:after="120"/>
        <w:ind w:left="360" w:hanging="360"/>
        <w:jc w:val="both"/>
        <w:rPr>
          <w:rFonts w:ascii="Calibri" w:hAnsi="Calibri"/>
          <w:sz w:val="22"/>
          <w:szCs w:val="22"/>
          <w:lang w:val="en-US"/>
        </w:rPr>
      </w:pPr>
    </w:p>
    <w:p w14:paraId="353B815F" w14:textId="77777777" w:rsidR="00DF7E1C" w:rsidRPr="000C3BDB" w:rsidRDefault="000C3BDB" w:rsidP="00075C4D">
      <w:pPr>
        <w:spacing w:after="120"/>
        <w:jc w:val="both"/>
        <w:rPr>
          <w:rFonts w:ascii="Calibri" w:hAnsi="Calibri"/>
          <w:sz w:val="22"/>
          <w:szCs w:val="22"/>
          <w:lang w:val="en-US"/>
        </w:rPr>
      </w:pPr>
      <w:r>
        <w:rPr>
          <w:rFonts w:ascii="Calibri" w:hAnsi="Calibri"/>
          <w:sz w:val="22"/>
          <w:szCs w:val="22"/>
          <w:lang w:val="en-US"/>
        </w:rPr>
        <w:t>Together referred to as the “</w:t>
      </w:r>
      <w:r w:rsidRPr="000C3BDB">
        <w:rPr>
          <w:rFonts w:ascii="Calibri" w:hAnsi="Calibri"/>
          <w:sz w:val="22"/>
          <w:szCs w:val="22"/>
          <w:lang w:val="en-US"/>
        </w:rPr>
        <w:t>Parties” and each individually as the ”Party”</w:t>
      </w:r>
    </w:p>
    <w:p w14:paraId="46DEE51D" w14:textId="77777777" w:rsidR="00DF7E1C" w:rsidRPr="000C3BDB" w:rsidRDefault="00DF7E1C" w:rsidP="00075C4D">
      <w:pPr>
        <w:spacing w:after="120"/>
        <w:ind w:left="360" w:hanging="360"/>
        <w:jc w:val="both"/>
        <w:rPr>
          <w:rFonts w:ascii="Calibri" w:hAnsi="Calibri"/>
          <w:sz w:val="22"/>
          <w:szCs w:val="22"/>
          <w:lang w:val="en-US"/>
        </w:rPr>
      </w:pPr>
    </w:p>
    <w:p w14:paraId="70086DF0" w14:textId="77777777" w:rsidR="000C3BDB" w:rsidRPr="000C3BDB" w:rsidRDefault="000C3BDB" w:rsidP="000C3BDB">
      <w:pPr>
        <w:spacing w:after="120"/>
        <w:ind w:left="360" w:hanging="360"/>
        <w:jc w:val="both"/>
        <w:outlineLvl w:val="0"/>
        <w:rPr>
          <w:rFonts w:ascii="Calibri" w:hAnsi="Calibri"/>
          <w:b/>
          <w:bCs/>
          <w:smallCaps/>
          <w:sz w:val="22"/>
          <w:szCs w:val="22"/>
          <w:u w:val="single"/>
        </w:rPr>
      </w:pPr>
      <w:r w:rsidRPr="000C3BDB">
        <w:rPr>
          <w:rFonts w:ascii="Calibri" w:hAnsi="Calibri"/>
          <w:b/>
          <w:bCs/>
          <w:smallCaps/>
          <w:sz w:val="22"/>
          <w:szCs w:val="22"/>
          <w:u w:val="single"/>
        </w:rPr>
        <w:t>WHEREAS:</w:t>
      </w:r>
    </w:p>
    <w:p w14:paraId="0E6E7951" w14:textId="77777777" w:rsidR="000C3BDB" w:rsidRDefault="000C3BDB" w:rsidP="00075C4D">
      <w:pPr>
        <w:spacing w:after="120"/>
        <w:jc w:val="both"/>
        <w:rPr>
          <w:rFonts w:ascii="Calibri" w:hAnsi="Calibri"/>
          <w:sz w:val="22"/>
          <w:szCs w:val="22"/>
          <w:lang w:val="en-GB"/>
        </w:rPr>
      </w:pPr>
      <w:r>
        <w:rPr>
          <w:rFonts w:ascii="Calibri" w:hAnsi="Calibri"/>
          <w:sz w:val="22"/>
          <w:szCs w:val="22"/>
          <w:lang w:val="en-GB"/>
        </w:rPr>
        <w:t xml:space="preserve">INSTITUT BERGONIE and </w:t>
      </w:r>
      <w:r w:rsidRPr="000C3BDB">
        <w:rPr>
          <w:rFonts w:ascii="Calibri" w:hAnsi="Calibri"/>
          <w:sz w:val="22"/>
          <w:szCs w:val="22"/>
          <w:lang w:val="en-US"/>
        </w:rPr>
        <w:t xml:space="preserve">« The Regents of University of California (UC Davis)» </w:t>
      </w:r>
      <w:r w:rsidRPr="000C3BDB">
        <w:rPr>
          <w:rFonts w:ascii="Calibri" w:hAnsi="Calibri"/>
          <w:sz w:val="22"/>
          <w:szCs w:val="22"/>
          <w:lang w:val="en-GB"/>
        </w:rPr>
        <w:t xml:space="preserve"> have signed a </w:t>
      </w:r>
      <w:r w:rsidR="00D0346B">
        <w:rPr>
          <w:rFonts w:ascii="Calibri" w:hAnsi="Calibri"/>
          <w:sz w:val="22"/>
          <w:szCs w:val="22"/>
          <w:lang w:val="en-GB"/>
        </w:rPr>
        <w:t xml:space="preserve">Material Transfert Agreement in framework of program </w:t>
      </w:r>
      <w:r w:rsidR="00D0346B" w:rsidRPr="00D0346B">
        <w:rPr>
          <w:rFonts w:ascii="Calibri" w:hAnsi="Calibri"/>
          <w:sz w:val="22"/>
          <w:szCs w:val="22"/>
          <w:lang w:val="en-US"/>
        </w:rPr>
        <w:t xml:space="preserve">KOMP (« Knock-Out Mouse Program ») </w:t>
      </w:r>
      <w:r w:rsidR="00D0346B">
        <w:rPr>
          <w:rFonts w:ascii="Calibri" w:hAnsi="Calibri"/>
          <w:sz w:val="22"/>
          <w:szCs w:val="22"/>
          <w:lang w:val="en-US"/>
        </w:rPr>
        <w:t>w</w:t>
      </w:r>
      <w:r w:rsidR="00D0346B" w:rsidRPr="00D0346B">
        <w:rPr>
          <w:rFonts w:ascii="Calibri" w:hAnsi="Calibri"/>
          <w:sz w:val="22"/>
          <w:szCs w:val="22"/>
          <w:lang w:val="en-US"/>
        </w:rPr>
        <w:t>hich sets forth the rights and obligations of UC Davis to transfer the material to INSTITUT BERGONIE</w:t>
      </w:r>
      <w:r w:rsidR="00D0346B">
        <w:rPr>
          <w:rFonts w:ascii="Calibri" w:hAnsi="Calibri"/>
          <w:sz w:val="22"/>
          <w:szCs w:val="22"/>
          <w:lang w:val="en-GB"/>
        </w:rPr>
        <w:t>.</w:t>
      </w:r>
    </w:p>
    <w:p w14:paraId="3F30C5E8" w14:textId="77777777" w:rsidR="00D0346B" w:rsidRPr="00D0346B" w:rsidRDefault="00D0346B" w:rsidP="00D0346B">
      <w:pPr>
        <w:jc w:val="both"/>
        <w:rPr>
          <w:rFonts w:ascii="Calibri" w:hAnsi="Calibri"/>
          <w:sz w:val="22"/>
          <w:szCs w:val="22"/>
          <w:lang w:val="en-US"/>
        </w:rPr>
      </w:pPr>
      <w:r>
        <w:rPr>
          <w:rFonts w:ascii="Calibri" w:hAnsi="Calibri"/>
          <w:sz w:val="22"/>
          <w:szCs w:val="22"/>
          <w:lang w:val="en"/>
        </w:rPr>
        <w:t>INSTITUT BERGONIE</w:t>
      </w:r>
      <w:r w:rsidRPr="00D0346B">
        <w:rPr>
          <w:rFonts w:ascii="Calibri" w:hAnsi="Calibri"/>
          <w:sz w:val="22"/>
          <w:szCs w:val="22"/>
          <w:lang w:val="en"/>
        </w:rPr>
        <w:t xml:space="preserve"> wishes to transfer the </w:t>
      </w:r>
      <w:r>
        <w:rPr>
          <w:rFonts w:ascii="Calibri" w:hAnsi="Calibri"/>
          <w:sz w:val="22"/>
          <w:szCs w:val="22"/>
          <w:lang w:val="en"/>
        </w:rPr>
        <w:t>material</w:t>
      </w:r>
      <w:r w:rsidRPr="00D0346B">
        <w:rPr>
          <w:rFonts w:ascii="Calibri" w:hAnsi="Calibri"/>
          <w:sz w:val="22"/>
          <w:szCs w:val="22"/>
          <w:lang w:val="en"/>
        </w:rPr>
        <w:t xml:space="preserve"> (whose description is attached as A</w:t>
      </w:r>
      <w:r w:rsidR="00570EAF">
        <w:rPr>
          <w:rFonts w:ascii="Calibri" w:hAnsi="Calibri"/>
          <w:sz w:val="22"/>
          <w:szCs w:val="22"/>
          <w:lang w:val="en"/>
        </w:rPr>
        <w:t>ppendix</w:t>
      </w:r>
      <w:r w:rsidRPr="00D0346B">
        <w:rPr>
          <w:rFonts w:ascii="Calibri" w:hAnsi="Calibri"/>
          <w:sz w:val="22"/>
          <w:szCs w:val="22"/>
          <w:lang w:val="en"/>
        </w:rPr>
        <w:t xml:space="preserve"> 1) to the RECIPIENT.</w:t>
      </w:r>
    </w:p>
    <w:p w14:paraId="4D2538EF" w14:textId="77777777" w:rsidR="00D0346B" w:rsidRPr="00570EAF" w:rsidRDefault="00D0346B" w:rsidP="00075C4D">
      <w:pPr>
        <w:spacing w:after="120"/>
        <w:jc w:val="both"/>
        <w:rPr>
          <w:rFonts w:ascii="Calibri" w:hAnsi="Calibri"/>
          <w:sz w:val="22"/>
          <w:szCs w:val="22"/>
          <w:lang w:val="en-US"/>
        </w:rPr>
      </w:pPr>
    </w:p>
    <w:p w14:paraId="280618FE" w14:textId="77777777" w:rsidR="008E7D3F" w:rsidRPr="00D0346B" w:rsidRDefault="00D0346B" w:rsidP="00075C4D">
      <w:pPr>
        <w:spacing w:after="120"/>
        <w:jc w:val="both"/>
        <w:rPr>
          <w:rFonts w:ascii="Calibri" w:hAnsi="Calibri"/>
          <w:sz w:val="22"/>
          <w:szCs w:val="22"/>
          <w:lang w:val="en-US"/>
        </w:rPr>
      </w:pPr>
      <w:r w:rsidRPr="00D0346B">
        <w:rPr>
          <w:rFonts w:ascii="Calibri" w:hAnsi="Calibri"/>
          <w:sz w:val="22"/>
          <w:szCs w:val="22"/>
          <w:lang w:val="en-US"/>
        </w:rPr>
        <w:t>The Parties have come together to set out the rules and general principles applicable to transfer of material.</w:t>
      </w:r>
    </w:p>
    <w:p w14:paraId="0CF99EE5" w14:textId="77777777" w:rsidR="008E7D3F" w:rsidRPr="00D0346B" w:rsidRDefault="008E7D3F" w:rsidP="00075C4D">
      <w:pPr>
        <w:spacing w:after="120"/>
        <w:jc w:val="both"/>
        <w:rPr>
          <w:rFonts w:ascii="Calibri" w:hAnsi="Calibri"/>
          <w:b/>
          <w:bCs/>
          <w:sz w:val="22"/>
          <w:szCs w:val="22"/>
          <w:u w:val="single"/>
          <w:lang w:val="en-US"/>
        </w:rPr>
      </w:pPr>
    </w:p>
    <w:p w14:paraId="5F5169C4" w14:textId="77777777" w:rsidR="009E6008" w:rsidRPr="009E6008" w:rsidRDefault="009E6008" w:rsidP="009E6008">
      <w:pPr>
        <w:spacing w:after="120"/>
        <w:jc w:val="both"/>
        <w:rPr>
          <w:rFonts w:ascii="Calibri" w:hAnsi="Calibri"/>
          <w:b/>
          <w:bCs/>
          <w:sz w:val="22"/>
          <w:szCs w:val="22"/>
          <w:u w:val="single"/>
          <w:lang w:val="en-GB"/>
        </w:rPr>
      </w:pPr>
      <w:r w:rsidRPr="009E6008">
        <w:rPr>
          <w:rFonts w:ascii="Calibri" w:hAnsi="Calibri"/>
          <w:b/>
          <w:bCs/>
          <w:sz w:val="22"/>
          <w:szCs w:val="22"/>
          <w:u w:val="single"/>
          <w:lang w:val="en-GB"/>
        </w:rPr>
        <w:t>IT IS NOW HEREBY AGREED AS FOLLOWS :</w:t>
      </w:r>
    </w:p>
    <w:p w14:paraId="51537558" w14:textId="77777777" w:rsidR="00B83EFC" w:rsidRPr="002A1363" w:rsidRDefault="00B83EFC" w:rsidP="00075C4D">
      <w:pPr>
        <w:spacing w:after="120"/>
        <w:jc w:val="both"/>
        <w:rPr>
          <w:rFonts w:ascii="Calibri" w:hAnsi="Calibri"/>
          <w:sz w:val="22"/>
          <w:szCs w:val="22"/>
        </w:rPr>
      </w:pPr>
    </w:p>
    <w:p w14:paraId="09C99574" w14:textId="77777777" w:rsidR="00DF7E1C" w:rsidRPr="002A1363" w:rsidRDefault="009E6008" w:rsidP="00075C4D">
      <w:pPr>
        <w:pStyle w:val="BodyText3"/>
        <w:spacing w:after="120"/>
        <w:rPr>
          <w:rFonts w:ascii="Calibri" w:hAnsi="Calibri"/>
          <w:smallCaps/>
          <w:sz w:val="22"/>
          <w:szCs w:val="22"/>
          <w:u w:val="single"/>
        </w:rPr>
      </w:pPr>
      <w:r>
        <w:rPr>
          <w:rFonts w:ascii="Calibri" w:hAnsi="Calibri"/>
          <w:smallCaps/>
          <w:sz w:val="22"/>
          <w:szCs w:val="22"/>
          <w:u w:val="single"/>
        </w:rPr>
        <w:t>SECTION</w:t>
      </w:r>
      <w:r w:rsidR="00B83EFC" w:rsidRPr="002A1363">
        <w:rPr>
          <w:rFonts w:ascii="Calibri" w:hAnsi="Calibri"/>
          <w:smallCaps/>
          <w:sz w:val="22"/>
          <w:szCs w:val="22"/>
          <w:u w:val="single"/>
        </w:rPr>
        <w:t xml:space="preserve"> 1 : </w:t>
      </w:r>
      <w:r>
        <w:rPr>
          <w:rFonts w:ascii="Calibri" w:hAnsi="Calibri"/>
          <w:smallCaps/>
          <w:sz w:val="22"/>
          <w:szCs w:val="22"/>
          <w:u w:val="single"/>
        </w:rPr>
        <w:t>PURPOSE OF THIS AGREEMENT</w:t>
      </w:r>
    </w:p>
    <w:p w14:paraId="15772682" w14:textId="77777777" w:rsidR="00DF7E1C" w:rsidRPr="009E6008" w:rsidRDefault="009E6008" w:rsidP="00075C4D">
      <w:pPr>
        <w:pStyle w:val="BodyText3"/>
        <w:spacing w:after="120"/>
        <w:rPr>
          <w:rFonts w:ascii="Calibri" w:hAnsi="Calibri"/>
          <w:b w:val="0"/>
          <w:sz w:val="22"/>
          <w:szCs w:val="22"/>
          <w:lang w:val="en-US"/>
        </w:rPr>
      </w:pPr>
      <w:r w:rsidRPr="009E6008">
        <w:rPr>
          <w:rFonts w:ascii="Calibri" w:hAnsi="Calibri"/>
          <w:b w:val="0"/>
          <w:sz w:val="22"/>
          <w:szCs w:val="22"/>
          <w:lang w:val="en-US"/>
        </w:rPr>
        <w:t xml:space="preserve">This </w:t>
      </w:r>
      <w:r>
        <w:rPr>
          <w:rFonts w:ascii="Calibri" w:hAnsi="Calibri"/>
          <w:b w:val="0"/>
          <w:sz w:val="22"/>
          <w:szCs w:val="22"/>
          <w:lang w:val="en-US"/>
        </w:rPr>
        <w:t xml:space="preserve">Agreement wish sets forth </w:t>
      </w:r>
      <w:r w:rsidRPr="009E6008">
        <w:rPr>
          <w:rFonts w:ascii="Calibri" w:hAnsi="Calibri"/>
          <w:b w:val="0"/>
          <w:sz w:val="22"/>
          <w:szCs w:val="22"/>
          <w:lang w:val="en-US"/>
        </w:rPr>
        <w:t xml:space="preserve">the conditions of </w:t>
      </w:r>
      <w:r w:rsidR="00110BAE">
        <w:rPr>
          <w:rFonts w:ascii="Calibri" w:hAnsi="Calibri"/>
          <w:b w:val="0"/>
          <w:sz w:val="22"/>
          <w:szCs w:val="22"/>
          <w:lang w:val="en-US"/>
        </w:rPr>
        <w:t>transfer of material between</w:t>
      </w:r>
      <w:r w:rsidRPr="009E6008">
        <w:rPr>
          <w:rFonts w:ascii="Calibri" w:hAnsi="Calibri"/>
          <w:b w:val="0"/>
          <w:sz w:val="22"/>
          <w:szCs w:val="22"/>
          <w:lang w:val="en-US"/>
        </w:rPr>
        <w:t xml:space="preserve"> INSTITUTE </w:t>
      </w:r>
      <w:r>
        <w:rPr>
          <w:rFonts w:ascii="Calibri" w:hAnsi="Calibri"/>
          <w:b w:val="0"/>
          <w:sz w:val="22"/>
          <w:szCs w:val="22"/>
          <w:lang w:val="en-US"/>
        </w:rPr>
        <w:t>BERGONIE</w:t>
      </w:r>
      <w:r w:rsidRPr="009E6008">
        <w:rPr>
          <w:rFonts w:ascii="Calibri" w:hAnsi="Calibri"/>
          <w:b w:val="0"/>
          <w:sz w:val="22"/>
          <w:szCs w:val="22"/>
          <w:lang w:val="en-US"/>
        </w:rPr>
        <w:t xml:space="preserve"> and RECIPIENT.</w:t>
      </w:r>
    </w:p>
    <w:p w14:paraId="170D18E1" w14:textId="77777777" w:rsidR="00DF7E1C" w:rsidRPr="009E6008" w:rsidRDefault="00675546" w:rsidP="00075C4D">
      <w:pPr>
        <w:spacing w:after="120"/>
        <w:jc w:val="both"/>
        <w:rPr>
          <w:rFonts w:ascii="Calibri" w:hAnsi="Calibri"/>
          <w:b/>
          <w:sz w:val="22"/>
          <w:szCs w:val="22"/>
          <w:lang w:val="en-US"/>
        </w:rPr>
      </w:pPr>
      <w:r w:rsidRPr="009E6008">
        <w:rPr>
          <w:rFonts w:ascii="Calibri" w:hAnsi="Calibri"/>
          <w:i/>
          <w:sz w:val="22"/>
          <w:szCs w:val="22"/>
          <w:lang w:val="en-US"/>
        </w:rPr>
        <w:t xml:space="preserve">     </w:t>
      </w:r>
    </w:p>
    <w:p w14:paraId="6C80266F" w14:textId="77777777" w:rsidR="00705826" w:rsidRPr="00705826" w:rsidRDefault="00705826" w:rsidP="00705826">
      <w:pPr>
        <w:pStyle w:val="BodyText3"/>
        <w:rPr>
          <w:rFonts w:ascii="Calibri" w:hAnsi="Calibri"/>
          <w:sz w:val="22"/>
          <w:szCs w:val="22"/>
          <w:u w:val="single"/>
          <w:lang w:val="en-US"/>
        </w:rPr>
      </w:pPr>
      <w:r w:rsidRPr="00705826">
        <w:rPr>
          <w:rFonts w:ascii="Calibri" w:hAnsi="Calibri"/>
          <w:smallCaps/>
          <w:sz w:val="22"/>
          <w:szCs w:val="22"/>
          <w:u w:val="single"/>
          <w:lang w:val="en-US"/>
        </w:rPr>
        <w:t>SECTION</w:t>
      </w:r>
      <w:r w:rsidR="00B83EFC" w:rsidRPr="00705826">
        <w:rPr>
          <w:rFonts w:ascii="Calibri" w:hAnsi="Calibri"/>
          <w:smallCaps/>
          <w:sz w:val="22"/>
          <w:szCs w:val="22"/>
          <w:u w:val="single"/>
          <w:lang w:val="en-US"/>
        </w:rPr>
        <w:t xml:space="preserve"> 2 :</w:t>
      </w:r>
      <w:r w:rsidR="00EF6D74" w:rsidRPr="00705826">
        <w:rPr>
          <w:rFonts w:ascii="Calibri" w:hAnsi="Calibri"/>
          <w:sz w:val="22"/>
          <w:szCs w:val="22"/>
          <w:u w:val="single"/>
          <w:lang w:val="en-US"/>
        </w:rPr>
        <w:t xml:space="preserve"> </w:t>
      </w:r>
      <w:r w:rsidR="00C403F2" w:rsidRPr="00C403F2">
        <w:rPr>
          <w:rFonts w:ascii="Calibri" w:hAnsi="Calibri"/>
          <w:sz w:val="22"/>
          <w:szCs w:val="22"/>
          <w:u w:val="single"/>
          <w:lang w:val="en-US"/>
        </w:rPr>
        <w:t>USE OF MATERIALS AND INFORMATION</w:t>
      </w:r>
    </w:p>
    <w:p w14:paraId="0B4F6118" w14:textId="77777777" w:rsidR="00705826" w:rsidRPr="00C403F2" w:rsidRDefault="00705826" w:rsidP="00075C4D">
      <w:pPr>
        <w:spacing w:after="120"/>
        <w:jc w:val="both"/>
        <w:rPr>
          <w:rFonts w:ascii="Calibri" w:eastAsia="Times New Roman" w:hAnsi="Calibri" w:cs="Arial"/>
          <w:sz w:val="22"/>
          <w:szCs w:val="22"/>
          <w:lang w:val="en-US"/>
        </w:rPr>
      </w:pPr>
    </w:p>
    <w:p w14:paraId="7F4C976D" w14:textId="77777777" w:rsidR="00705826" w:rsidRDefault="00705826" w:rsidP="00075C4D">
      <w:pPr>
        <w:spacing w:after="120"/>
        <w:jc w:val="both"/>
        <w:rPr>
          <w:rFonts w:ascii="Calibri" w:eastAsia="Times New Roman" w:hAnsi="Calibri" w:cs="Arial"/>
          <w:sz w:val="22"/>
          <w:szCs w:val="22"/>
          <w:lang w:val="en-US"/>
        </w:rPr>
      </w:pPr>
      <w:r>
        <w:rPr>
          <w:rFonts w:ascii="Calibri" w:eastAsia="Times New Roman" w:hAnsi="Calibri" w:cs="Arial"/>
          <w:sz w:val="22"/>
          <w:szCs w:val="22"/>
          <w:lang w:val="en-US"/>
        </w:rPr>
        <w:t>INSTITUT BERGONIE</w:t>
      </w:r>
      <w:r w:rsidR="00110BAE">
        <w:rPr>
          <w:rFonts w:ascii="Calibri" w:eastAsia="Times New Roman" w:hAnsi="Calibri" w:cs="Arial"/>
          <w:sz w:val="22"/>
          <w:szCs w:val="22"/>
          <w:lang w:val="en-US"/>
        </w:rPr>
        <w:t xml:space="preserve"> agrees to provide </w:t>
      </w:r>
      <w:r w:rsidRPr="00705826">
        <w:rPr>
          <w:rFonts w:ascii="Calibri" w:eastAsia="Times New Roman" w:hAnsi="Calibri" w:cs="Arial"/>
          <w:sz w:val="22"/>
          <w:szCs w:val="22"/>
          <w:lang w:val="en-US"/>
        </w:rPr>
        <w:t xml:space="preserve">RECIPIENT with the Material subject to the terms and conditions of this Agreement. </w:t>
      </w:r>
    </w:p>
    <w:p w14:paraId="385A3C44" w14:textId="77777777" w:rsidR="00570EAF" w:rsidRDefault="00696A59" w:rsidP="00705826">
      <w:pPr>
        <w:jc w:val="both"/>
        <w:rPr>
          <w:rFonts w:ascii="Calibri" w:eastAsia="Times New Roman" w:hAnsi="Calibri" w:cs="Arial"/>
          <w:sz w:val="22"/>
          <w:szCs w:val="22"/>
          <w:lang w:val="en"/>
        </w:rPr>
      </w:pPr>
      <w:r>
        <w:rPr>
          <w:rFonts w:ascii="Calibri" w:eastAsia="Times New Roman" w:hAnsi="Calibri" w:cs="Arial"/>
          <w:sz w:val="22"/>
          <w:szCs w:val="22"/>
          <w:lang w:val="en"/>
        </w:rPr>
        <w:t xml:space="preserve">The </w:t>
      </w:r>
      <w:r w:rsidR="00705826" w:rsidRPr="00705826">
        <w:rPr>
          <w:rFonts w:ascii="Calibri" w:eastAsia="Times New Roman" w:hAnsi="Calibri" w:cs="Arial"/>
          <w:sz w:val="22"/>
          <w:szCs w:val="22"/>
          <w:lang w:val="en"/>
        </w:rPr>
        <w:t xml:space="preserve">RECIPIENT acknowledges and agrees that the </w:t>
      </w:r>
      <w:r w:rsidR="00570EAF">
        <w:rPr>
          <w:rFonts w:ascii="Calibri" w:eastAsia="Times New Roman" w:hAnsi="Calibri" w:cs="Arial"/>
          <w:sz w:val="22"/>
          <w:szCs w:val="22"/>
          <w:lang w:val="en"/>
        </w:rPr>
        <w:t>material</w:t>
      </w:r>
      <w:r w:rsidR="00705826" w:rsidRPr="00705826">
        <w:rPr>
          <w:rFonts w:ascii="Calibri" w:eastAsia="Times New Roman" w:hAnsi="Calibri" w:cs="Arial"/>
          <w:sz w:val="22"/>
          <w:szCs w:val="22"/>
          <w:lang w:val="en"/>
        </w:rPr>
        <w:t xml:space="preserve"> is protected by a material transfer agreement </w:t>
      </w:r>
      <w:r w:rsidR="00110BAE">
        <w:rPr>
          <w:rFonts w:ascii="Calibri" w:eastAsia="Times New Roman" w:hAnsi="Calibri" w:cs="Arial"/>
          <w:sz w:val="22"/>
          <w:szCs w:val="22"/>
          <w:lang w:val="en"/>
        </w:rPr>
        <w:t xml:space="preserve">concluded between </w:t>
      </w:r>
      <w:r w:rsidR="00570EAF">
        <w:rPr>
          <w:rFonts w:ascii="Calibri" w:eastAsia="Times New Roman" w:hAnsi="Calibri" w:cs="Arial"/>
          <w:sz w:val="22"/>
          <w:szCs w:val="22"/>
          <w:lang w:val="en"/>
        </w:rPr>
        <w:t>INSTITUT BERGONIE</w:t>
      </w:r>
      <w:r w:rsidR="00705826" w:rsidRPr="00705826">
        <w:rPr>
          <w:rFonts w:ascii="Calibri" w:eastAsia="Times New Roman" w:hAnsi="Calibri" w:cs="Arial"/>
          <w:sz w:val="22"/>
          <w:szCs w:val="22"/>
          <w:lang w:val="en"/>
        </w:rPr>
        <w:t xml:space="preserve"> and UC Davis</w:t>
      </w:r>
      <w:r w:rsidR="00570EAF">
        <w:rPr>
          <w:rFonts w:ascii="Calibri" w:eastAsia="Times New Roman" w:hAnsi="Calibri" w:cs="Arial"/>
          <w:sz w:val="22"/>
          <w:szCs w:val="22"/>
          <w:lang w:val="en"/>
        </w:rPr>
        <w:t xml:space="preserve"> (</w:t>
      </w:r>
      <w:r w:rsidR="00570EAF" w:rsidRPr="00570EAF">
        <w:rPr>
          <w:rFonts w:ascii="Calibri" w:eastAsia="Times New Roman" w:hAnsi="Calibri" w:cs="Arial"/>
          <w:sz w:val="22"/>
          <w:szCs w:val="22"/>
          <w:lang w:val="en"/>
        </w:rPr>
        <w:t xml:space="preserve">whose </w:t>
      </w:r>
      <w:r w:rsidR="00570EAF">
        <w:rPr>
          <w:rFonts w:ascii="Calibri" w:eastAsia="Times New Roman" w:hAnsi="Calibri" w:cs="Arial"/>
          <w:sz w:val="22"/>
          <w:szCs w:val="22"/>
          <w:lang w:val="en"/>
        </w:rPr>
        <w:t>copy</w:t>
      </w:r>
      <w:r w:rsidR="00570EAF" w:rsidRPr="00570EAF">
        <w:rPr>
          <w:rFonts w:ascii="Calibri" w:eastAsia="Times New Roman" w:hAnsi="Calibri" w:cs="Arial"/>
          <w:sz w:val="22"/>
          <w:szCs w:val="22"/>
          <w:lang w:val="en"/>
        </w:rPr>
        <w:t xml:space="preserve"> is attached </w:t>
      </w:r>
      <w:r w:rsidR="00705826" w:rsidRPr="00705826">
        <w:rPr>
          <w:rFonts w:ascii="Calibri" w:eastAsia="Times New Roman" w:hAnsi="Calibri" w:cs="Arial"/>
          <w:sz w:val="22"/>
          <w:szCs w:val="22"/>
          <w:lang w:val="en"/>
        </w:rPr>
        <w:t>as Appendix 2</w:t>
      </w:r>
      <w:r w:rsidR="00570EAF">
        <w:rPr>
          <w:rFonts w:ascii="Calibri" w:eastAsia="Times New Roman" w:hAnsi="Calibri" w:cs="Arial"/>
          <w:sz w:val="22"/>
          <w:szCs w:val="22"/>
          <w:lang w:val="en"/>
        </w:rPr>
        <w:t>)</w:t>
      </w:r>
      <w:r w:rsidR="00705826" w:rsidRPr="00705826">
        <w:rPr>
          <w:rFonts w:ascii="Calibri" w:eastAsia="Times New Roman" w:hAnsi="Calibri" w:cs="Arial"/>
          <w:sz w:val="22"/>
          <w:szCs w:val="22"/>
          <w:lang w:val="en"/>
        </w:rPr>
        <w:t xml:space="preserve">. </w:t>
      </w:r>
      <w:r>
        <w:rPr>
          <w:rFonts w:ascii="Calibri" w:eastAsia="Times New Roman" w:hAnsi="Calibri" w:cs="Arial"/>
          <w:sz w:val="22"/>
          <w:szCs w:val="22"/>
          <w:lang w:val="en"/>
        </w:rPr>
        <w:t xml:space="preserve"> RECIPIENT</w:t>
      </w:r>
      <w:r w:rsidRPr="00696A59">
        <w:rPr>
          <w:rFonts w:ascii="Calibri" w:eastAsia="Times New Roman" w:hAnsi="Calibri" w:cs="Arial"/>
          <w:sz w:val="22"/>
          <w:szCs w:val="22"/>
          <w:lang w:val="en-US"/>
        </w:rPr>
        <w:t xml:space="preserve">acknowledges having read </w:t>
      </w:r>
      <w:r>
        <w:rPr>
          <w:rFonts w:ascii="Calibri" w:eastAsia="Times New Roman" w:hAnsi="Calibri" w:cs="Arial"/>
          <w:sz w:val="22"/>
          <w:szCs w:val="22"/>
          <w:lang w:val="en-US"/>
        </w:rPr>
        <w:t xml:space="preserve">this </w:t>
      </w:r>
      <w:r w:rsidRPr="00696A59">
        <w:rPr>
          <w:rFonts w:ascii="Calibri" w:eastAsia="Times New Roman" w:hAnsi="Calibri" w:cs="Arial"/>
          <w:sz w:val="22"/>
          <w:szCs w:val="22"/>
          <w:lang w:val="en-US"/>
        </w:rPr>
        <w:t>Agreement and comply with its provisions</w:t>
      </w:r>
      <w:r>
        <w:rPr>
          <w:rFonts w:ascii="Calibri" w:eastAsia="Times New Roman" w:hAnsi="Calibri" w:cs="Arial"/>
          <w:sz w:val="22"/>
          <w:szCs w:val="22"/>
          <w:lang w:val="en"/>
        </w:rPr>
        <w:t>.</w:t>
      </w:r>
    </w:p>
    <w:p w14:paraId="78C6C65B" w14:textId="77777777" w:rsidR="00C403F2" w:rsidRPr="00C403F2" w:rsidRDefault="00705826" w:rsidP="00C403F2">
      <w:pPr>
        <w:jc w:val="both"/>
        <w:rPr>
          <w:rFonts w:ascii="Times New Roman" w:eastAsia="Times New Roman" w:hAnsi="Times New Roman"/>
          <w:szCs w:val="24"/>
          <w:lang w:val="en-US"/>
        </w:rPr>
      </w:pPr>
      <w:r w:rsidRPr="00705826">
        <w:rPr>
          <w:rFonts w:ascii="Calibri" w:eastAsia="Times New Roman" w:hAnsi="Calibri" w:cs="Arial"/>
          <w:sz w:val="22"/>
          <w:szCs w:val="22"/>
          <w:lang w:val="en"/>
        </w:rPr>
        <w:br/>
        <w:t>In case of trans</w:t>
      </w:r>
      <w:r w:rsidR="00C403F2">
        <w:rPr>
          <w:rFonts w:ascii="Calibri" w:eastAsia="Times New Roman" w:hAnsi="Calibri" w:cs="Arial"/>
          <w:sz w:val="22"/>
          <w:szCs w:val="22"/>
          <w:lang w:val="en"/>
        </w:rPr>
        <w:t>fer</w:t>
      </w:r>
      <w:r w:rsidRPr="00705826">
        <w:rPr>
          <w:rFonts w:ascii="Calibri" w:eastAsia="Times New Roman" w:hAnsi="Calibri" w:cs="Arial"/>
          <w:sz w:val="22"/>
          <w:szCs w:val="22"/>
          <w:lang w:val="en"/>
        </w:rPr>
        <w:t xml:space="preserve"> of biological material by RECIPIENT to a third party, </w:t>
      </w:r>
      <w:r w:rsidR="00C403F2">
        <w:rPr>
          <w:rFonts w:ascii="Calibri" w:eastAsia="Times New Roman" w:hAnsi="Calibri" w:cs="Arial"/>
          <w:sz w:val="22"/>
          <w:szCs w:val="22"/>
          <w:lang w:val="en"/>
        </w:rPr>
        <w:t>and even after</w:t>
      </w:r>
      <w:r w:rsidRPr="00705826">
        <w:rPr>
          <w:rFonts w:ascii="Calibri" w:eastAsia="Times New Roman" w:hAnsi="Calibri" w:cs="Arial"/>
          <w:sz w:val="22"/>
          <w:szCs w:val="22"/>
          <w:lang w:val="en"/>
        </w:rPr>
        <w:t xml:space="preserve"> the term or termination of th</w:t>
      </w:r>
      <w:r w:rsidR="00C403F2">
        <w:rPr>
          <w:rFonts w:ascii="Calibri" w:eastAsia="Times New Roman" w:hAnsi="Calibri" w:cs="Arial"/>
          <w:sz w:val="22"/>
          <w:szCs w:val="22"/>
          <w:lang w:val="en"/>
        </w:rPr>
        <w:t>is</w:t>
      </w:r>
      <w:r w:rsidRPr="00705826">
        <w:rPr>
          <w:rFonts w:ascii="Calibri" w:eastAsia="Times New Roman" w:hAnsi="Calibri" w:cs="Arial"/>
          <w:sz w:val="22"/>
          <w:szCs w:val="22"/>
          <w:lang w:val="en"/>
        </w:rPr>
        <w:t xml:space="preserve"> agreement</w:t>
      </w:r>
      <w:r w:rsidR="00110BAE">
        <w:rPr>
          <w:rFonts w:ascii="Calibri" w:eastAsia="Times New Roman" w:hAnsi="Calibri" w:cs="Arial"/>
          <w:sz w:val="22"/>
          <w:szCs w:val="22"/>
          <w:lang w:val="en"/>
        </w:rPr>
        <w:t xml:space="preserve">, </w:t>
      </w:r>
      <w:r w:rsidRPr="00705826">
        <w:rPr>
          <w:rFonts w:ascii="Calibri" w:eastAsia="Times New Roman" w:hAnsi="Calibri" w:cs="Arial"/>
          <w:sz w:val="22"/>
          <w:szCs w:val="22"/>
          <w:lang w:val="en"/>
        </w:rPr>
        <w:t xml:space="preserve">RECIPIENT </w:t>
      </w:r>
      <w:r w:rsidR="00C403F2">
        <w:rPr>
          <w:rFonts w:ascii="Calibri" w:eastAsia="Times New Roman" w:hAnsi="Calibri" w:cs="Arial"/>
          <w:sz w:val="22"/>
          <w:szCs w:val="22"/>
          <w:lang w:val="en"/>
        </w:rPr>
        <w:t xml:space="preserve">shall ensure that the third party comply </w:t>
      </w:r>
      <w:r w:rsidRPr="00705826">
        <w:rPr>
          <w:rFonts w:ascii="Calibri" w:eastAsia="Times New Roman" w:hAnsi="Calibri" w:cs="Arial"/>
          <w:sz w:val="22"/>
          <w:szCs w:val="22"/>
          <w:lang w:val="en"/>
        </w:rPr>
        <w:t xml:space="preserve">the rights and conditions of the agreement between </w:t>
      </w:r>
      <w:r w:rsidR="00C403F2">
        <w:rPr>
          <w:rFonts w:ascii="Calibri" w:eastAsia="Times New Roman" w:hAnsi="Calibri" w:cs="Arial"/>
          <w:sz w:val="22"/>
          <w:szCs w:val="22"/>
          <w:lang w:val="en"/>
        </w:rPr>
        <w:t>INSTITUT BERGONIE and</w:t>
      </w:r>
      <w:r w:rsidRPr="00705826">
        <w:rPr>
          <w:rFonts w:ascii="Calibri" w:eastAsia="Times New Roman" w:hAnsi="Calibri" w:cs="Arial"/>
          <w:sz w:val="22"/>
          <w:szCs w:val="22"/>
          <w:lang w:val="en"/>
        </w:rPr>
        <w:t xml:space="preserve"> UC Davis</w:t>
      </w:r>
      <w:r w:rsidR="00C403F2">
        <w:rPr>
          <w:rFonts w:ascii="Calibri" w:eastAsia="Times New Roman" w:hAnsi="Calibri" w:cs="Arial"/>
          <w:sz w:val="22"/>
          <w:szCs w:val="22"/>
          <w:lang w:val="en"/>
        </w:rPr>
        <w:t>.</w:t>
      </w:r>
    </w:p>
    <w:p w14:paraId="7CB48019" w14:textId="77777777" w:rsidR="003316B7" w:rsidRPr="00C403F2" w:rsidRDefault="003316B7" w:rsidP="00075C4D">
      <w:pPr>
        <w:spacing w:after="120"/>
        <w:jc w:val="both"/>
        <w:rPr>
          <w:rFonts w:ascii="Calibri" w:eastAsia="Times New Roman" w:hAnsi="Calibri" w:cs="Arial"/>
          <w:sz w:val="22"/>
          <w:szCs w:val="22"/>
          <w:u w:val="single"/>
          <w:lang w:val="en-US"/>
        </w:rPr>
      </w:pPr>
    </w:p>
    <w:p w14:paraId="33A346C7" w14:textId="77777777" w:rsidR="0037248C" w:rsidRPr="008A005B" w:rsidRDefault="00C403F2" w:rsidP="00075C4D">
      <w:pPr>
        <w:pStyle w:val="BodyText3"/>
        <w:spacing w:after="120"/>
        <w:rPr>
          <w:rFonts w:ascii="Calibri" w:hAnsi="Calibri"/>
          <w:smallCaps/>
          <w:sz w:val="22"/>
          <w:szCs w:val="22"/>
          <w:u w:val="single"/>
          <w:lang w:val="en-US"/>
        </w:rPr>
      </w:pPr>
      <w:r w:rsidRPr="008A005B">
        <w:rPr>
          <w:rFonts w:ascii="Calibri" w:hAnsi="Calibri"/>
          <w:smallCaps/>
          <w:sz w:val="22"/>
          <w:szCs w:val="22"/>
          <w:u w:val="single"/>
          <w:lang w:val="en-US"/>
        </w:rPr>
        <w:t>SECTION</w:t>
      </w:r>
      <w:r w:rsidR="0037248C" w:rsidRPr="008A005B">
        <w:rPr>
          <w:rFonts w:ascii="Calibri" w:hAnsi="Calibri"/>
          <w:smallCaps/>
          <w:sz w:val="22"/>
          <w:szCs w:val="22"/>
          <w:u w:val="single"/>
          <w:lang w:val="en-US"/>
        </w:rPr>
        <w:t xml:space="preserve"> 3 : </w:t>
      </w:r>
      <w:r w:rsidR="009257AA" w:rsidRPr="008A005B">
        <w:rPr>
          <w:rFonts w:ascii="Calibri" w:hAnsi="Calibri"/>
          <w:smallCaps/>
          <w:sz w:val="22"/>
          <w:szCs w:val="22"/>
          <w:u w:val="single"/>
          <w:lang w:val="en-US"/>
        </w:rPr>
        <w:t>FINANCIAL MODALITIES</w:t>
      </w:r>
    </w:p>
    <w:p w14:paraId="19DF1856" w14:textId="77777777" w:rsidR="00413FF6" w:rsidRDefault="007D367E" w:rsidP="00075C4D">
      <w:pPr>
        <w:spacing w:after="120"/>
        <w:jc w:val="both"/>
        <w:rPr>
          <w:rFonts w:ascii="Calibri" w:hAnsi="Calibri" w:cs="Arial"/>
          <w:caps/>
          <w:sz w:val="22"/>
          <w:szCs w:val="22"/>
          <w:lang w:val="en-US"/>
        </w:rPr>
      </w:pPr>
      <w:r w:rsidRPr="007D367E">
        <w:rPr>
          <w:rFonts w:ascii="Calibri" w:hAnsi="Calibri" w:cs="Arial"/>
          <w:sz w:val="22"/>
          <w:szCs w:val="22"/>
          <w:lang w:val="en-GB"/>
        </w:rPr>
        <w:t xml:space="preserve">It being agreed by the Parties, </w:t>
      </w:r>
      <w:r>
        <w:rPr>
          <w:rFonts w:ascii="Calibri" w:hAnsi="Calibri" w:cs="Arial"/>
          <w:sz w:val="22"/>
          <w:szCs w:val="22"/>
          <w:lang w:val="en-GB"/>
        </w:rPr>
        <w:t>t</w:t>
      </w:r>
      <w:r w:rsidR="00F95535" w:rsidRPr="00F95535">
        <w:rPr>
          <w:rFonts w:ascii="Calibri" w:hAnsi="Calibri" w:cs="Arial"/>
          <w:sz w:val="22"/>
          <w:szCs w:val="22"/>
          <w:lang w:val="en-US"/>
        </w:rPr>
        <w:t>he material is transmitted by INSTITUT BERGONIE free of charge</w:t>
      </w:r>
      <w:r w:rsidR="00F95535" w:rsidRPr="00F95535">
        <w:rPr>
          <w:rFonts w:ascii="Calibri" w:hAnsi="Calibri" w:cs="Arial"/>
          <w:caps/>
          <w:sz w:val="22"/>
          <w:szCs w:val="22"/>
          <w:lang w:val="en-US"/>
        </w:rPr>
        <w:t>.</w:t>
      </w:r>
    </w:p>
    <w:p w14:paraId="1EB55F21" w14:textId="77777777" w:rsidR="00F95535" w:rsidRPr="00F95535" w:rsidRDefault="00F95535" w:rsidP="00075C4D">
      <w:pPr>
        <w:spacing w:after="120"/>
        <w:jc w:val="both"/>
        <w:rPr>
          <w:rFonts w:ascii="Calibri" w:hAnsi="Calibri" w:cs="Arial"/>
          <w:caps/>
          <w:sz w:val="22"/>
          <w:szCs w:val="22"/>
          <w:lang w:val="en-US"/>
        </w:rPr>
      </w:pPr>
    </w:p>
    <w:p w14:paraId="2F0F3E32" w14:textId="77777777" w:rsidR="002731FA" w:rsidRPr="00396C52" w:rsidRDefault="00396C52" w:rsidP="00075C4D">
      <w:pPr>
        <w:spacing w:after="120"/>
        <w:jc w:val="both"/>
        <w:rPr>
          <w:rFonts w:ascii="Calibri" w:hAnsi="Calibri" w:cs="Arial"/>
          <w:b/>
          <w:caps/>
          <w:sz w:val="22"/>
          <w:szCs w:val="22"/>
          <w:u w:val="single"/>
          <w:lang w:val="en-US"/>
        </w:rPr>
      </w:pPr>
      <w:r w:rsidRPr="00396C52">
        <w:rPr>
          <w:rFonts w:ascii="Calibri" w:hAnsi="Calibri" w:cs="Arial"/>
          <w:b/>
          <w:caps/>
          <w:sz w:val="22"/>
          <w:szCs w:val="22"/>
          <w:u w:val="single"/>
          <w:lang w:val="en-US"/>
        </w:rPr>
        <w:t xml:space="preserve">SECTION </w:t>
      </w:r>
      <w:r w:rsidR="002731FA" w:rsidRPr="00396C52">
        <w:rPr>
          <w:rFonts w:ascii="Calibri" w:hAnsi="Calibri" w:cs="Arial"/>
          <w:b/>
          <w:caps/>
          <w:sz w:val="22"/>
          <w:szCs w:val="22"/>
          <w:u w:val="single"/>
          <w:lang w:val="en-US"/>
        </w:rPr>
        <w:t>4 : Confidentialit</w:t>
      </w:r>
      <w:r w:rsidRPr="00396C52">
        <w:rPr>
          <w:rFonts w:ascii="Calibri" w:hAnsi="Calibri" w:cs="Arial"/>
          <w:b/>
          <w:caps/>
          <w:sz w:val="22"/>
          <w:szCs w:val="22"/>
          <w:u w:val="single"/>
          <w:lang w:val="en-US"/>
        </w:rPr>
        <w:t>Y</w:t>
      </w:r>
    </w:p>
    <w:p w14:paraId="76D1C965" w14:textId="77777777" w:rsidR="00396C52" w:rsidRPr="00396C52" w:rsidRDefault="00DB690C" w:rsidP="00396C52">
      <w:pPr>
        <w:pStyle w:val="BodyText"/>
        <w:jc w:val="both"/>
        <w:rPr>
          <w:rFonts w:ascii="Calibri" w:hAnsi="Calibri"/>
          <w:sz w:val="22"/>
          <w:szCs w:val="22"/>
          <w:lang w:val="en-US"/>
        </w:rPr>
      </w:pPr>
      <w:r>
        <w:rPr>
          <w:rFonts w:ascii="Calibri" w:hAnsi="Calibri"/>
          <w:sz w:val="22"/>
          <w:szCs w:val="22"/>
          <w:lang w:val="en-US"/>
        </w:rPr>
        <w:t>For a period of t</w:t>
      </w:r>
      <w:r w:rsidR="00396C52">
        <w:rPr>
          <w:rFonts w:ascii="Calibri" w:hAnsi="Calibri"/>
          <w:sz w:val="22"/>
          <w:szCs w:val="22"/>
          <w:lang w:val="en-US"/>
        </w:rPr>
        <w:t>en (10</w:t>
      </w:r>
      <w:r w:rsidR="00396C52" w:rsidRPr="00396C52">
        <w:rPr>
          <w:rFonts w:ascii="Calibri" w:hAnsi="Calibri"/>
          <w:sz w:val="22"/>
          <w:szCs w:val="22"/>
          <w:lang w:val="en-US"/>
        </w:rPr>
        <w:t xml:space="preserve">) years from the earlier of termination or expiration of this Agreement, </w:t>
      </w:r>
      <w:r w:rsidR="00396C52">
        <w:rPr>
          <w:rFonts w:ascii="Calibri" w:hAnsi="Calibri"/>
          <w:sz w:val="22"/>
          <w:szCs w:val="22"/>
          <w:lang w:val="en-US"/>
        </w:rPr>
        <w:t>RECIPIENT</w:t>
      </w:r>
      <w:r w:rsidR="00396C52" w:rsidRPr="00396C52">
        <w:rPr>
          <w:rFonts w:ascii="Calibri" w:hAnsi="Calibri"/>
          <w:sz w:val="22"/>
          <w:szCs w:val="22"/>
          <w:lang w:val="en-US"/>
        </w:rPr>
        <w:t xml:space="preserve"> will not publish or disclose to third parties any of </w:t>
      </w:r>
      <w:r w:rsidR="00396C52">
        <w:rPr>
          <w:rFonts w:ascii="Calibri" w:hAnsi="Calibri"/>
          <w:sz w:val="22"/>
          <w:szCs w:val="22"/>
          <w:lang w:val="en-US"/>
        </w:rPr>
        <w:t>INSTITUT BERGONIE</w:t>
      </w:r>
      <w:r w:rsidR="00396C52" w:rsidRPr="00396C52">
        <w:rPr>
          <w:rFonts w:ascii="Calibri" w:hAnsi="Calibri"/>
          <w:sz w:val="22"/>
          <w:szCs w:val="22"/>
          <w:lang w:val="en-US"/>
        </w:rPr>
        <w:t xml:space="preserve"> non-public information (“Confidential Information”) provided with the Material and designated in writing as confidential information. </w:t>
      </w:r>
      <w:r w:rsidR="00396C52">
        <w:rPr>
          <w:rFonts w:ascii="Calibri" w:hAnsi="Calibri"/>
          <w:sz w:val="22"/>
          <w:szCs w:val="22"/>
          <w:lang w:val="en-US"/>
        </w:rPr>
        <w:t xml:space="preserve">RECIPIENT </w:t>
      </w:r>
      <w:r w:rsidR="00396C52" w:rsidRPr="00396C52">
        <w:rPr>
          <w:rFonts w:ascii="Calibri" w:hAnsi="Calibri"/>
          <w:sz w:val="22"/>
          <w:szCs w:val="22"/>
          <w:lang w:val="en-US"/>
        </w:rPr>
        <w:t>will use Confidential Informati</w:t>
      </w:r>
      <w:r w:rsidR="00396C52">
        <w:rPr>
          <w:rFonts w:ascii="Calibri" w:hAnsi="Calibri"/>
          <w:sz w:val="22"/>
          <w:szCs w:val="22"/>
          <w:lang w:val="en-US"/>
        </w:rPr>
        <w:t>on solely in connection with this agreement</w:t>
      </w:r>
      <w:r w:rsidR="00396C52" w:rsidRPr="00396C52">
        <w:rPr>
          <w:rFonts w:ascii="Calibri" w:hAnsi="Calibri"/>
          <w:sz w:val="22"/>
          <w:szCs w:val="22"/>
          <w:lang w:val="en-US"/>
        </w:rPr>
        <w:t xml:space="preserve">. </w:t>
      </w:r>
      <w:r w:rsidR="00396C52">
        <w:rPr>
          <w:rFonts w:ascii="Calibri" w:hAnsi="Calibri"/>
          <w:sz w:val="22"/>
          <w:szCs w:val="22"/>
          <w:lang w:val="en-US"/>
        </w:rPr>
        <w:t>RECIPIENT</w:t>
      </w:r>
      <w:r w:rsidR="00396C52" w:rsidRPr="00396C52">
        <w:rPr>
          <w:rFonts w:ascii="Calibri" w:hAnsi="Calibri"/>
          <w:sz w:val="22"/>
          <w:szCs w:val="22"/>
          <w:lang w:val="en-US"/>
        </w:rPr>
        <w:t xml:space="preserve"> will restrict access to Confidential Information to those of its employees and consultants whom </w:t>
      </w:r>
      <w:r w:rsidR="00396C52">
        <w:rPr>
          <w:rFonts w:ascii="Calibri" w:hAnsi="Calibri"/>
          <w:sz w:val="22"/>
          <w:szCs w:val="22"/>
          <w:lang w:val="en-US"/>
        </w:rPr>
        <w:t>RECIPIENT</w:t>
      </w:r>
      <w:r w:rsidR="00396C52" w:rsidRPr="00396C52">
        <w:rPr>
          <w:rFonts w:ascii="Calibri" w:hAnsi="Calibri"/>
          <w:sz w:val="22"/>
          <w:szCs w:val="22"/>
          <w:lang w:val="en-US"/>
        </w:rPr>
        <w:t xml:space="preserve"> reasonably determines need access in order to conduct the Research, provided such employees and consultants are under written obligations of confidentiality to RECIPIENT at least as stringent as those set forth herein. </w:t>
      </w:r>
      <w:r w:rsidR="00396C52">
        <w:rPr>
          <w:rFonts w:ascii="Calibri" w:hAnsi="Calibri"/>
          <w:sz w:val="22"/>
          <w:szCs w:val="22"/>
          <w:lang w:val="en-US"/>
        </w:rPr>
        <w:t>RECIPIENT</w:t>
      </w:r>
      <w:r w:rsidR="00396C52" w:rsidRPr="00396C52">
        <w:rPr>
          <w:rFonts w:ascii="Calibri" w:hAnsi="Calibri"/>
          <w:sz w:val="22"/>
          <w:szCs w:val="22"/>
          <w:lang w:val="en-US"/>
        </w:rPr>
        <w:t xml:space="preserve"> will use all reasonable efforts, including efforts fully commensurate with those employed by </w:t>
      </w:r>
      <w:r w:rsidR="00396C52">
        <w:rPr>
          <w:rFonts w:ascii="Calibri" w:hAnsi="Calibri"/>
          <w:sz w:val="22"/>
          <w:szCs w:val="22"/>
          <w:lang w:val="en-US"/>
        </w:rPr>
        <w:t>RECIPIENT</w:t>
      </w:r>
      <w:r w:rsidR="00396C52" w:rsidRPr="00396C52">
        <w:rPr>
          <w:rFonts w:ascii="Calibri" w:hAnsi="Calibri"/>
          <w:sz w:val="22"/>
          <w:szCs w:val="22"/>
          <w:lang w:val="en-US"/>
        </w:rPr>
        <w:t xml:space="preserve"> for the protection of its own proprietary information, to protect the Confidential Information.  </w:t>
      </w:r>
    </w:p>
    <w:p w14:paraId="69282199" w14:textId="77777777" w:rsidR="00396C52" w:rsidRDefault="00396C52" w:rsidP="00075C4D">
      <w:pPr>
        <w:spacing w:after="120"/>
        <w:jc w:val="both"/>
        <w:rPr>
          <w:rFonts w:ascii="Calibri" w:hAnsi="Calibri" w:cs="Arial"/>
          <w:b/>
          <w:bCs/>
          <w:caps/>
          <w:sz w:val="22"/>
          <w:szCs w:val="22"/>
          <w:u w:val="single"/>
        </w:rPr>
      </w:pPr>
    </w:p>
    <w:p w14:paraId="439DD8CD" w14:textId="77777777" w:rsidR="002731FA" w:rsidRPr="001B0A89" w:rsidRDefault="00F95535" w:rsidP="00075C4D">
      <w:pPr>
        <w:spacing w:after="120"/>
        <w:jc w:val="both"/>
        <w:rPr>
          <w:rFonts w:ascii="Calibri" w:hAnsi="Calibri" w:cs="Arial"/>
          <w:b/>
          <w:bCs/>
          <w:caps/>
          <w:sz w:val="22"/>
          <w:szCs w:val="22"/>
          <w:u w:val="single"/>
          <w:lang w:val="en-US"/>
        </w:rPr>
      </w:pPr>
      <w:r w:rsidRPr="001B0A89">
        <w:rPr>
          <w:rFonts w:ascii="Calibri" w:hAnsi="Calibri" w:cs="Arial"/>
          <w:b/>
          <w:bCs/>
          <w:caps/>
          <w:sz w:val="22"/>
          <w:szCs w:val="22"/>
          <w:u w:val="single"/>
          <w:lang w:val="en-US"/>
        </w:rPr>
        <w:t>SECTION</w:t>
      </w:r>
      <w:r w:rsidR="000C4974" w:rsidRPr="001B0A89">
        <w:rPr>
          <w:rFonts w:ascii="Calibri" w:hAnsi="Calibri" w:cs="Arial"/>
          <w:b/>
          <w:bCs/>
          <w:caps/>
          <w:sz w:val="22"/>
          <w:szCs w:val="22"/>
          <w:u w:val="single"/>
          <w:lang w:val="en-US"/>
        </w:rPr>
        <w:t xml:space="preserve"> 5 :</w:t>
      </w:r>
      <w:r w:rsidR="002731FA" w:rsidRPr="001B0A89">
        <w:rPr>
          <w:rFonts w:ascii="Calibri" w:hAnsi="Calibri" w:cs="Arial"/>
          <w:b/>
          <w:bCs/>
          <w:caps/>
          <w:sz w:val="22"/>
          <w:szCs w:val="22"/>
          <w:u w:val="single"/>
          <w:lang w:val="en-US"/>
        </w:rPr>
        <w:t xml:space="preserve"> </w:t>
      </w:r>
      <w:r w:rsidRPr="001B0A89">
        <w:rPr>
          <w:rFonts w:ascii="Calibri" w:hAnsi="Calibri" w:cs="Arial"/>
          <w:b/>
          <w:bCs/>
          <w:caps/>
          <w:sz w:val="22"/>
          <w:szCs w:val="22"/>
          <w:u w:val="single"/>
          <w:lang w:val="en-US"/>
        </w:rPr>
        <w:t>INTELLECTUAL PROPERTY</w:t>
      </w:r>
    </w:p>
    <w:p w14:paraId="199311BB" w14:textId="77777777" w:rsidR="001B0A89" w:rsidRPr="001B0A89" w:rsidRDefault="001B0A89" w:rsidP="001B0A89">
      <w:pPr>
        <w:spacing w:after="120"/>
        <w:jc w:val="both"/>
        <w:rPr>
          <w:rFonts w:ascii="Calibri" w:hAnsi="Calibri" w:cs="Arial"/>
          <w:caps/>
          <w:sz w:val="22"/>
          <w:szCs w:val="22"/>
          <w:lang w:val="en-US"/>
        </w:rPr>
      </w:pPr>
      <w:r w:rsidRPr="001B0A89">
        <w:rPr>
          <w:rFonts w:ascii="Calibri" w:hAnsi="Calibri" w:cs="Arial"/>
          <w:sz w:val="22"/>
          <w:szCs w:val="22"/>
          <w:lang w:val="en-US"/>
        </w:rPr>
        <w:t xml:space="preserve">The materials and confidential information shall be used by </w:t>
      </w:r>
      <w:r>
        <w:rPr>
          <w:rFonts w:ascii="Calibri" w:hAnsi="Calibri" w:cs="Arial"/>
          <w:sz w:val="22"/>
          <w:szCs w:val="22"/>
          <w:lang w:val="en-US"/>
        </w:rPr>
        <w:t>RECIPIENT</w:t>
      </w:r>
      <w:r w:rsidRPr="001B0A89">
        <w:rPr>
          <w:rFonts w:ascii="Calibri" w:hAnsi="Calibri" w:cs="Arial"/>
          <w:sz w:val="22"/>
          <w:szCs w:val="22"/>
          <w:lang w:val="en-US"/>
        </w:rPr>
        <w:t xml:space="preserve"> solely to conduct the agreement, and may not be used for any other purpose.   </w:t>
      </w:r>
    </w:p>
    <w:p w14:paraId="3A1C03EF" w14:textId="77777777" w:rsidR="00F95535" w:rsidRDefault="001B0A89" w:rsidP="001B0A89">
      <w:pPr>
        <w:spacing w:after="120"/>
        <w:jc w:val="both"/>
        <w:rPr>
          <w:rFonts w:ascii="Calibri" w:hAnsi="Calibri" w:cs="Arial"/>
          <w:sz w:val="22"/>
          <w:szCs w:val="22"/>
          <w:lang w:val="en-US"/>
        </w:rPr>
      </w:pPr>
      <w:r w:rsidRPr="001B0A89">
        <w:rPr>
          <w:rFonts w:ascii="Calibri" w:hAnsi="Calibri" w:cs="Arial"/>
          <w:sz w:val="22"/>
          <w:szCs w:val="22"/>
          <w:lang w:val="en-US"/>
        </w:rPr>
        <w:t>R</w:t>
      </w:r>
      <w:r>
        <w:rPr>
          <w:rFonts w:ascii="Calibri" w:hAnsi="Calibri" w:cs="Arial"/>
          <w:sz w:val="22"/>
          <w:szCs w:val="22"/>
          <w:lang w:val="en-US"/>
        </w:rPr>
        <w:t>ECIPIENT</w:t>
      </w:r>
      <w:r w:rsidRPr="001B0A89">
        <w:rPr>
          <w:rFonts w:ascii="Calibri" w:hAnsi="Calibri" w:cs="Arial"/>
          <w:sz w:val="22"/>
          <w:szCs w:val="22"/>
          <w:lang w:val="en-US"/>
        </w:rPr>
        <w:t xml:space="preserve"> agrees that nothing herein shall create or imply any license in such rights to </w:t>
      </w:r>
      <w:r>
        <w:rPr>
          <w:rFonts w:ascii="Calibri" w:hAnsi="Calibri" w:cs="Arial"/>
          <w:sz w:val="22"/>
          <w:szCs w:val="22"/>
          <w:lang w:val="en-US"/>
        </w:rPr>
        <w:t>RECIPIENT.</w:t>
      </w:r>
    </w:p>
    <w:p w14:paraId="5FCFA8DC" w14:textId="77777777" w:rsidR="001B0A89" w:rsidRPr="001B0A89" w:rsidRDefault="001B0A89" w:rsidP="001B0A89">
      <w:pPr>
        <w:spacing w:after="120"/>
        <w:jc w:val="both"/>
        <w:rPr>
          <w:rFonts w:ascii="Calibri" w:hAnsi="Calibri" w:cs="Arial"/>
          <w:caps/>
          <w:sz w:val="22"/>
          <w:szCs w:val="22"/>
          <w:lang w:val="en-US"/>
        </w:rPr>
      </w:pPr>
    </w:p>
    <w:p w14:paraId="3C8DF33D" w14:textId="77777777" w:rsidR="002731FA" w:rsidRPr="00110BAE" w:rsidRDefault="00110BAE" w:rsidP="00075C4D">
      <w:pPr>
        <w:spacing w:after="120"/>
        <w:jc w:val="both"/>
        <w:rPr>
          <w:rFonts w:ascii="Calibri" w:hAnsi="Calibri" w:cs="Arial"/>
          <w:b/>
          <w:caps/>
          <w:sz w:val="22"/>
          <w:szCs w:val="22"/>
          <w:u w:val="single"/>
          <w:lang w:val="en-US"/>
        </w:rPr>
      </w:pPr>
      <w:r>
        <w:rPr>
          <w:rFonts w:ascii="Calibri" w:hAnsi="Calibri" w:cs="Arial"/>
          <w:b/>
          <w:caps/>
          <w:sz w:val="22"/>
          <w:szCs w:val="22"/>
          <w:u w:val="single"/>
          <w:lang w:val="en-US"/>
        </w:rPr>
        <w:t>SECTION</w:t>
      </w:r>
      <w:r w:rsidR="00C43F43" w:rsidRPr="00110BAE">
        <w:rPr>
          <w:rFonts w:ascii="Calibri" w:hAnsi="Calibri" w:cs="Arial"/>
          <w:b/>
          <w:caps/>
          <w:sz w:val="22"/>
          <w:szCs w:val="22"/>
          <w:u w:val="single"/>
          <w:lang w:val="en-US"/>
        </w:rPr>
        <w:t xml:space="preserve"> 6 :</w:t>
      </w:r>
      <w:r w:rsidR="002731FA" w:rsidRPr="00110BAE">
        <w:rPr>
          <w:rFonts w:ascii="Calibri" w:hAnsi="Calibri" w:cs="Arial"/>
          <w:b/>
          <w:caps/>
          <w:sz w:val="22"/>
          <w:szCs w:val="22"/>
          <w:u w:val="single"/>
          <w:lang w:val="en-US"/>
        </w:rPr>
        <w:t xml:space="preserve"> </w:t>
      </w:r>
      <w:r>
        <w:rPr>
          <w:rFonts w:ascii="Calibri" w:hAnsi="Calibri" w:cs="Arial"/>
          <w:b/>
          <w:caps/>
          <w:sz w:val="22"/>
          <w:szCs w:val="22"/>
          <w:u w:val="single"/>
          <w:lang w:val="en-US"/>
        </w:rPr>
        <w:t>NO WARRANTIES</w:t>
      </w:r>
    </w:p>
    <w:p w14:paraId="2CB9338B" w14:textId="77777777" w:rsidR="002731FA" w:rsidRPr="002A1363" w:rsidRDefault="00110BAE" w:rsidP="00110BAE">
      <w:pPr>
        <w:pStyle w:val="Title"/>
        <w:tabs>
          <w:tab w:val="left" w:pos="709"/>
        </w:tabs>
        <w:spacing w:after="120"/>
        <w:jc w:val="both"/>
        <w:outlineLvl w:val="0"/>
        <w:rPr>
          <w:rFonts w:ascii="Calibri" w:hAnsi="Calibri" w:cs="Arial"/>
          <w:bCs/>
          <w:sz w:val="22"/>
          <w:szCs w:val="22"/>
        </w:rPr>
      </w:pPr>
      <w:r w:rsidRPr="00110BAE">
        <w:rPr>
          <w:rFonts w:ascii="Calibri" w:hAnsi="Calibri" w:cs="Arial"/>
          <w:b w:val="0"/>
          <w:sz w:val="22"/>
          <w:szCs w:val="22"/>
          <w:lang w:val="en-US"/>
        </w:rPr>
        <w:t xml:space="preserve">The Information and Materials may be experimental in nature and are to be used in a safe manner and in accordance with all applicable governmental rules and regulations.  They are provided by BMS "AS IS."  BMS MAKES NO REPRESENTATIONS AND EXTENDS NO WARRANTIES OF ANY KIND, EITHER EXPRESS OR IMPLIED, WITH RESPECT TO THE INFORMATION AND MATERIALS AND EXPRESSLY DISCLAIMS ALL IMPLIED WARRANTIES OF MERCHANTABILITY AND OF FITNESS FOR A PARTICULAR PURPOSE OR USE.  </w:t>
      </w:r>
      <w:r w:rsidRPr="00110BAE">
        <w:rPr>
          <w:rFonts w:ascii="Calibri" w:hAnsi="Calibri" w:cs="Arial"/>
          <w:b w:val="0"/>
          <w:sz w:val="22"/>
          <w:szCs w:val="22"/>
        </w:rPr>
        <w:t>BMS DISCLAIMS ALL WARRANTIES OF NON INFRINGEMENT WITH RESPECT TO ANY THIRD PARTY RIGHTS AND TITLE, INCLUDING PATENT RIGHTS, IN THE INFORMATION AND MATERIALS, AND USE THEREOF.</w:t>
      </w:r>
    </w:p>
    <w:p w14:paraId="57FB20CE" w14:textId="77777777" w:rsidR="002731FA" w:rsidRPr="002A1363" w:rsidRDefault="002731FA" w:rsidP="00075C4D">
      <w:pPr>
        <w:spacing w:after="120"/>
        <w:jc w:val="both"/>
        <w:rPr>
          <w:rFonts w:ascii="Calibri" w:hAnsi="Calibri" w:cs="Arial"/>
          <w:sz w:val="22"/>
          <w:szCs w:val="22"/>
        </w:rPr>
      </w:pPr>
    </w:p>
    <w:p w14:paraId="58265959" w14:textId="77777777" w:rsidR="002731FA" w:rsidRPr="00110BAE" w:rsidRDefault="00110BAE" w:rsidP="00075C4D">
      <w:pPr>
        <w:spacing w:after="120"/>
        <w:jc w:val="both"/>
        <w:rPr>
          <w:rFonts w:ascii="Calibri" w:hAnsi="Calibri" w:cs="Arial"/>
          <w:b/>
          <w:caps/>
          <w:sz w:val="22"/>
          <w:szCs w:val="22"/>
          <w:u w:val="single"/>
          <w:lang w:val="en-US"/>
        </w:rPr>
      </w:pPr>
      <w:r w:rsidRPr="00110BAE">
        <w:rPr>
          <w:rFonts w:ascii="Calibri" w:hAnsi="Calibri" w:cs="Arial"/>
          <w:b/>
          <w:caps/>
          <w:sz w:val="22"/>
          <w:szCs w:val="22"/>
          <w:u w:val="single"/>
          <w:lang w:val="en-US"/>
        </w:rPr>
        <w:t>SECTION</w:t>
      </w:r>
      <w:r w:rsidR="00BB08B3" w:rsidRPr="00110BAE">
        <w:rPr>
          <w:rFonts w:ascii="Calibri" w:hAnsi="Calibri" w:cs="Arial"/>
          <w:b/>
          <w:caps/>
          <w:sz w:val="22"/>
          <w:szCs w:val="22"/>
          <w:u w:val="single"/>
          <w:lang w:val="en-US"/>
        </w:rPr>
        <w:t xml:space="preserve"> </w:t>
      </w:r>
      <w:r w:rsidR="003A480B" w:rsidRPr="00110BAE">
        <w:rPr>
          <w:rFonts w:ascii="Calibri" w:hAnsi="Calibri" w:cs="Arial"/>
          <w:b/>
          <w:caps/>
          <w:sz w:val="22"/>
          <w:szCs w:val="22"/>
          <w:u w:val="single"/>
          <w:lang w:val="en-US"/>
        </w:rPr>
        <w:t>7</w:t>
      </w:r>
      <w:r w:rsidR="00BB08B3" w:rsidRPr="00110BAE">
        <w:rPr>
          <w:rFonts w:ascii="Calibri" w:hAnsi="Calibri" w:cs="Arial"/>
          <w:b/>
          <w:caps/>
          <w:sz w:val="22"/>
          <w:szCs w:val="22"/>
          <w:u w:val="single"/>
          <w:lang w:val="en-US"/>
        </w:rPr>
        <w:t xml:space="preserve">  : </w:t>
      </w:r>
      <w:r w:rsidRPr="00110BAE">
        <w:rPr>
          <w:rFonts w:ascii="Calibri" w:hAnsi="Calibri" w:cs="Arial"/>
          <w:b/>
          <w:caps/>
          <w:sz w:val="22"/>
          <w:szCs w:val="22"/>
          <w:u w:val="single"/>
          <w:lang w:val="en-US"/>
        </w:rPr>
        <w:t>NOTICES</w:t>
      </w:r>
      <w:r w:rsidR="002731FA" w:rsidRPr="00110BAE">
        <w:rPr>
          <w:rFonts w:ascii="Calibri" w:hAnsi="Calibri" w:cs="Arial"/>
          <w:b/>
          <w:caps/>
          <w:sz w:val="22"/>
          <w:szCs w:val="22"/>
          <w:u w:val="single"/>
          <w:lang w:val="en-US"/>
        </w:rPr>
        <w:t xml:space="preserve"> </w:t>
      </w:r>
    </w:p>
    <w:p w14:paraId="523E955B" w14:textId="77777777" w:rsidR="00110BAE" w:rsidRPr="00110BAE" w:rsidRDefault="00110BAE" w:rsidP="00110BAE">
      <w:pPr>
        <w:pStyle w:val="BodyText"/>
        <w:jc w:val="both"/>
        <w:rPr>
          <w:rFonts w:ascii="Calibri" w:hAnsi="Calibri" w:cs="Arial"/>
          <w:snapToGrid w:val="0"/>
          <w:sz w:val="22"/>
          <w:szCs w:val="22"/>
          <w:lang w:val="en-GB"/>
        </w:rPr>
      </w:pPr>
      <w:r w:rsidRPr="00110BAE">
        <w:rPr>
          <w:rFonts w:ascii="Calibri" w:hAnsi="Calibri" w:cs="Arial"/>
          <w:snapToGrid w:val="0"/>
          <w:sz w:val="22"/>
          <w:szCs w:val="22"/>
          <w:lang w:val="en-US"/>
        </w:rPr>
        <w:t xml:space="preserve">Any notices, consents or other communications required or permitted under this </w:t>
      </w:r>
      <w:r>
        <w:rPr>
          <w:rFonts w:ascii="Calibri" w:hAnsi="Calibri" w:cs="Arial"/>
          <w:snapToGrid w:val="0"/>
          <w:sz w:val="22"/>
          <w:szCs w:val="22"/>
          <w:lang w:val="en-US"/>
        </w:rPr>
        <w:t>agreement</w:t>
      </w:r>
      <w:r w:rsidRPr="00110BAE">
        <w:rPr>
          <w:rFonts w:ascii="Calibri" w:hAnsi="Calibri" w:cs="Arial"/>
          <w:snapToGrid w:val="0"/>
          <w:sz w:val="22"/>
          <w:szCs w:val="22"/>
          <w:lang w:val="en-US"/>
        </w:rPr>
        <w:t xml:space="preserve"> </w:t>
      </w:r>
      <w:r w:rsidRPr="00110BAE">
        <w:rPr>
          <w:rFonts w:ascii="Calibri" w:hAnsi="Calibri" w:cs="Arial"/>
          <w:snapToGrid w:val="0"/>
          <w:sz w:val="22"/>
          <w:szCs w:val="22"/>
          <w:lang w:val="en-GB"/>
        </w:rPr>
        <w:t>must be in writing and shall be deemed to have been duly given as of the date it is) sent by registered or certified mail, postage prepaid, return receipt requested; to the other Party(ies) at the address as set forth below:</w:t>
      </w:r>
    </w:p>
    <w:p w14:paraId="45F49EB9" w14:textId="77777777" w:rsidR="002731FA" w:rsidRPr="002A1363" w:rsidRDefault="002731FA" w:rsidP="00075C4D">
      <w:pPr>
        <w:spacing w:after="120"/>
        <w:jc w:val="both"/>
        <w:rPr>
          <w:rFonts w:ascii="Calibri" w:hAnsi="Calibri" w:cs="Arial"/>
          <w:sz w:val="22"/>
          <w:szCs w:val="22"/>
        </w:rPr>
      </w:pPr>
    </w:p>
    <w:tbl>
      <w:tblPr>
        <w:tblW w:w="0" w:type="auto"/>
        <w:tblLook w:val="01E0" w:firstRow="1" w:lastRow="1" w:firstColumn="1" w:lastColumn="1" w:noHBand="0" w:noVBand="0"/>
      </w:tblPr>
      <w:tblGrid>
        <w:gridCol w:w="4926"/>
        <w:gridCol w:w="4928"/>
      </w:tblGrid>
      <w:tr w:rsidR="002731FA" w:rsidRPr="002A1363" w14:paraId="2E2A8530" w14:textId="77777777" w:rsidTr="002A1363">
        <w:trPr>
          <w:trHeight w:val="2115"/>
        </w:trPr>
        <w:tc>
          <w:tcPr>
            <w:tcW w:w="4926" w:type="dxa"/>
            <w:shd w:val="clear" w:color="auto" w:fill="auto"/>
          </w:tcPr>
          <w:p w14:paraId="5479F0CE" w14:textId="77777777" w:rsidR="002731FA" w:rsidRPr="002A1363" w:rsidRDefault="000C4974" w:rsidP="002A1363">
            <w:pPr>
              <w:spacing w:after="120"/>
              <w:jc w:val="both"/>
              <w:rPr>
                <w:rFonts w:ascii="Calibri" w:hAnsi="Calibri" w:cs="Arial"/>
                <w:b/>
                <w:snapToGrid w:val="0"/>
                <w:sz w:val="22"/>
                <w:szCs w:val="22"/>
              </w:rPr>
            </w:pPr>
            <w:r w:rsidRPr="002A1363">
              <w:rPr>
                <w:rFonts w:ascii="Calibri" w:hAnsi="Calibri" w:cs="Arial"/>
                <w:b/>
                <w:snapToGrid w:val="0"/>
                <w:sz w:val="22"/>
                <w:szCs w:val="22"/>
              </w:rPr>
              <w:lastRenderedPageBreak/>
              <w:t>INSTITUT BERGONIE</w:t>
            </w:r>
          </w:p>
          <w:p w14:paraId="6517E141" w14:textId="77777777" w:rsidR="002731FA" w:rsidRPr="002A1363" w:rsidRDefault="003A480B" w:rsidP="002A1363">
            <w:pPr>
              <w:spacing w:after="120"/>
              <w:jc w:val="both"/>
              <w:rPr>
                <w:rFonts w:ascii="Calibri" w:hAnsi="Calibri" w:cs="Arial"/>
                <w:snapToGrid w:val="0"/>
                <w:sz w:val="22"/>
                <w:szCs w:val="22"/>
              </w:rPr>
            </w:pPr>
            <w:r>
              <w:rPr>
                <w:rFonts w:ascii="Calibri" w:hAnsi="Calibri" w:cs="Arial"/>
                <w:snapToGrid w:val="0"/>
                <w:sz w:val="22"/>
                <w:szCs w:val="22"/>
              </w:rPr>
              <w:t>Pr Richard IGGO</w:t>
            </w:r>
          </w:p>
          <w:p w14:paraId="60297352" w14:textId="77777777" w:rsidR="00BB08B3" w:rsidRPr="002A1363" w:rsidRDefault="00BB08B3" w:rsidP="002A1363">
            <w:pPr>
              <w:spacing w:after="120"/>
              <w:jc w:val="both"/>
              <w:rPr>
                <w:rFonts w:ascii="Calibri" w:hAnsi="Calibri" w:cs="Arial"/>
                <w:snapToGrid w:val="0"/>
                <w:sz w:val="22"/>
                <w:szCs w:val="22"/>
              </w:rPr>
            </w:pPr>
            <w:r w:rsidRPr="002A1363">
              <w:rPr>
                <w:rFonts w:ascii="Calibri" w:hAnsi="Calibri" w:cs="Arial"/>
                <w:snapToGrid w:val="0"/>
                <w:sz w:val="22"/>
                <w:szCs w:val="22"/>
              </w:rPr>
              <w:t>INSTITUT BERGONIE</w:t>
            </w:r>
          </w:p>
          <w:p w14:paraId="313A0288" w14:textId="77777777" w:rsidR="002731FA" w:rsidRPr="002A1363" w:rsidRDefault="00BB08B3" w:rsidP="002A1363">
            <w:pPr>
              <w:spacing w:after="120"/>
              <w:jc w:val="both"/>
              <w:rPr>
                <w:rFonts w:ascii="Calibri" w:hAnsi="Calibri" w:cs="Arial"/>
                <w:snapToGrid w:val="0"/>
                <w:sz w:val="22"/>
                <w:szCs w:val="22"/>
              </w:rPr>
            </w:pPr>
            <w:r w:rsidRPr="002A1363">
              <w:rPr>
                <w:rFonts w:ascii="Calibri" w:hAnsi="Calibri" w:cs="Arial"/>
                <w:snapToGrid w:val="0"/>
                <w:sz w:val="22"/>
                <w:szCs w:val="22"/>
              </w:rPr>
              <w:t>229 Cours de l’Argonne</w:t>
            </w:r>
          </w:p>
          <w:p w14:paraId="197FEAE8" w14:textId="77777777" w:rsidR="00BB08B3" w:rsidRPr="002A1363" w:rsidRDefault="00BB08B3" w:rsidP="002A1363">
            <w:pPr>
              <w:spacing w:after="120"/>
              <w:jc w:val="both"/>
              <w:rPr>
                <w:rFonts w:ascii="Calibri" w:hAnsi="Calibri" w:cs="Arial"/>
                <w:snapToGrid w:val="0"/>
                <w:sz w:val="22"/>
                <w:szCs w:val="22"/>
              </w:rPr>
            </w:pPr>
            <w:r w:rsidRPr="002A1363">
              <w:rPr>
                <w:rFonts w:ascii="Calibri" w:hAnsi="Calibri" w:cs="Arial"/>
                <w:snapToGrid w:val="0"/>
                <w:sz w:val="22"/>
                <w:szCs w:val="22"/>
              </w:rPr>
              <w:t>33076 Bordeaux Cedex</w:t>
            </w:r>
          </w:p>
          <w:p w14:paraId="5B639567" w14:textId="77777777" w:rsidR="00BB08B3" w:rsidRPr="002A1363" w:rsidRDefault="00BB08B3" w:rsidP="002A1363">
            <w:pPr>
              <w:spacing w:after="120"/>
              <w:jc w:val="both"/>
              <w:rPr>
                <w:rFonts w:ascii="Calibri" w:hAnsi="Calibri"/>
                <w:sz w:val="22"/>
                <w:szCs w:val="22"/>
              </w:rPr>
            </w:pPr>
          </w:p>
        </w:tc>
        <w:tc>
          <w:tcPr>
            <w:tcW w:w="4928" w:type="dxa"/>
            <w:shd w:val="clear" w:color="auto" w:fill="auto"/>
          </w:tcPr>
          <w:p w14:paraId="1667896E" w14:textId="77777777" w:rsidR="002731FA" w:rsidRPr="002A1363" w:rsidRDefault="008F5D8D" w:rsidP="002A1363">
            <w:pPr>
              <w:spacing w:after="120"/>
              <w:rPr>
                <w:rFonts w:ascii="Calibri" w:hAnsi="Calibri" w:cs="Arial"/>
                <w:b/>
                <w:snapToGrid w:val="0"/>
                <w:sz w:val="22"/>
                <w:szCs w:val="22"/>
              </w:rPr>
            </w:pPr>
            <w:r>
              <w:rPr>
                <w:rFonts w:ascii="Calibri" w:hAnsi="Calibri" w:cs="Arial"/>
                <w:b/>
                <w:snapToGrid w:val="0"/>
                <w:sz w:val="22"/>
                <w:szCs w:val="22"/>
              </w:rPr>
              <w:t>RECIPIENT</w:t>
            </w:r>
          </w:p>
          <w:p w14:paraId="1D1001DA" w14:textId="77777777" w:rsidR="00BB08B3" w:rsidRPr="002A1363" w:rsidRDefault="00BB08B3" w:rsidP="002A1363">
            <w:pPr>
              <w:spacing w:after="120"/>
              <w:jc w:val="both"/>
              <w:rPr>
                <w:rFonts w:ascii="Calibri" w:hAnsi="Calibri" w:cs="Arial"/>
                <w:sz w:val="22"/>
                <w:szCs w:val="22"/>
              </w:rPr>
            </w:pPr>
            <w:r w:rsidRPr="002A1363">
              <w:rPr>
                <w:rFonts w:ascii="Calibri" w:hAnsi="Calibri" w:cs="Arial"/>
                <w:sz w:val="22"/>
                <w:szCs w:val="22"/>
                <w:highlight w:val="lightGray"/>
              </w:rPr>
              <w:t>&lt; Personne de contact&gt;</w:t>
            </w:r>
            <w:r w:rsidRPr="002A1363">
              <w:rPr>
                <w:rFonts w:ascii="Calibri" w:hAnsi="Calibri" w:cs="Arial"/>
                <w:sz w:val="22"/>
                <w:szCs w:val="22"/>
              </w:rPr>
              <w:t xml:space="preserve"> </w:t>
            </w:r>
          </w:p>
          <w:p w14:paraId="0A23C737" w14:textId="77777777" w:rsidR="00BB08B3" w:rsidRPr="002A1363" w:rsidRDefault="00BB08B3" w:rsidP="002A1363">
            <w:pPr>
              <w:spacing w:after="120"/>
              <w:jc w:val="both"/>
              <w:rPr>
                <w:rFonts w:ascii="Calibri" w:hAnsi="Calibri" w:cs="Arial"/>
                <w:sz w:val="22"/>
                <w:szCs w:val="22"/>
              </w:rPr>
            </w:pPr>
            <w:r w:rsidRPr="002A1363">
              <w:rPr>
                <w:rFonts w:ascii="Calibri" w:hAnsi="Calibri" w:cs="Arial"/>
                <w:sz w:val="22"/>
                <w:szCs w:val="22"/>
                <w:highlight w:val="lightGray"/>
              </w:rPr>
              <w:t xml:space="preserve">&lt; </w:t>
            </w:r>
            <w:r w:rsidR="006511B3" w:rsidRPr="002A1363">
              <w:rPr>
                <w:rFonts w:ascii="Calibri" w:hAnsi="Calibri" w:cs="Arial"/>
                <w:sz w:val="22"/>
                <w:szCs w:val="22"/>
                <w:highlight w:val="lightGray"/>
              </w:rPr>
              <w:t>Adresse complète</w:t>
            </w:r>
            <w:r w:rsidRPr="002A1363">
              <w:rPr>
                <w:rFonts w:ascii="Calibri" w:hAnsi="Calibri" w:cs="Arial"/>
                <w:sz w:val="22"/>
                <w:szCs w:val="22"/>
                <w:highlight w:val="lightGray"/>
              </w:rPr>
              <w:t>&gt;</w:t>
            </w:r>
          </w:p>
          <w:p w14:paraId="199E333E" w14:textId="77777777" w:rsidR="002731FA" w:rsidRPr="002A1363" w:rsidRDefault="002731FA" w:rsidP="002A1363">
            <w:pPr>
              <w:spacing w:after="120"/>
              <w:jc w:val="both"/>
              <w:rPr>
                <w:rFonts w:ascii="Calibri" w:hAnsi="Calibri" w:cs="Arial"/>
                <w:sz w:val="22"/>
                <w:szCs w:val="22"/>
              </w:rPr>
            </w:pPr>
          </w:p>
          <w:p w14:paraId="65209615" w14:textId="77777777" w:rsidR="002731FA" w:rsidRPr="002A1363" w:rsidRDefault="002731FA" w:rsidP="002A1363">
            <w:pPr>
              <w:spacing w:after="120"/>
              <w:jc w:val="both"/>
              <w:rPr>
                <w:rFonts w:ascii="Calibri" w:hAnsi="Calibri"/>
                <w:sz w:val="22"/>
                <w:szCs w:val="22"/>
              </w:rPr>
            </w:pPr>
          </w:p>
        </w:tc>
      </w:tr>
    </w:tbl>
    <w:p w14:paraId="304448F2" w14:textId="77777777" w:rsidR="002731FA" w:rsidRPr="002A1363" w:rsidRDefault="008F5D8D" w:rsidP="00075C4D">
      <w:pPr>
        <w:spacing w:after="120"/>
        <w:jc w:val="both"/>
        <w:rPr>
          <w:rFonts w:ascii="Calibri" w:hAnsi="Calibri" w:cs="Arial"/>
          <w:b/>
          <w:caps/>
          <w:sz w:val="22"/>
          <w:szCs w:val="22"/>
          <w:u w:val="single"/>
        </w:rPr>
      </w:pPr>
      <w:r>
        <w:rPr>
          <w:rFonts w:ascii="Calibri" w:hAnsi="Calibri" w:cs="Arial"/>
          <w:b/>
          <w:caps/>
          <w:sz w:val="22"/>
          <w:szCs w:val="22"/>
          <w:u w:val="single"/>
        </w:rPr>
        <w:t>SECTION</w:t>
      </w:r>
      <w:r w:rsidR="00AC5781">
        <w:rPr>
          <w:rFonts w:ascii="Calibri" w:hAnsi="Calibri" w:cs="Arial"/>
          <w:b/>
          <w:caps/>
          <w:sz w:val="22"/>
          <w:szCs w:val="22"/>
          <w:u w:val="single"/>
        </w:rPr>
        <w:t xml:space="preserve"> 8</w:t>
      </w:r>
      <w:r w:rsidR="00BB08B3" w:rsidRPr="002A1363">
        <w:rPr>
          <w:rFonts w:ascii="Calibri" w:hAnsi="Calibri" w:cs="Arial"/>
          <w:b/>
          <w:caps/>
          <w:sz w:val="22"/>
          <w:szCs w:val="22"/>
          <w:u w:val="single"/>
        </w:rPr>
        <w:t> :</w:t>
      </w:r>
      <w:r w:rsidR="002731FA" w:rsidRPr="002A1363">
        <w:rPr>
          <w:rFonts w:ascii="Calibri" w:hAnsi="Calibri" w:cs="Arial"/>
          <w:b/>
          <w:caps/>
          <w:sz w:val="22"/>
          <w:szCs w:val="22"/>
          <w:u w:val="single"/>
        </w:rPr>
        <w:t xml:space="preserve"> </w:t>
      </w:r>
      <w:r>
        <w:rPr>
          <w:rFonts w:ascii="Calibri" w:hAnsi="Calibri" w:cs="Arial"/>
          <w:b/>
          <w:caps/>
          <w:sz w:val="22"/>
          <w:szCs w:val="22"/>
          <w:u w:val="single"/>
        </w:rPr>
        <w:t>TERM</w:t>
      </w:r>
    </w:p>
    <w:p w14:paraId="46AF42D5" w14:textId="77777777" w:rsidR="00AC0BF4" w:rsidRDefault="008649A3" w:rsidP="008649A3">
      <w:pPr>
        <w:spacing w:after="120"/>
        <w:jc w:val="both"/>
        <w:rPr>
          <w:rFonts w:ascii="Calibri" w:hAnsi="Calibri" w:cs="Arial"/>
          <w:sz w:val="22"/>
          <w:szCs w:val="22"/>
          <w:lang w:val="en-US"/>
        </w:rPr>
      </w:pPr>
      <w:r w:rsidRPr="008649A3">
        <w:rPr>
          <w:rFonts w:ascii="Calibri" w:hAnsi="Calibri" w:cs="Arial"/>
          <w:sz w:val="22"/>
          <w:szCs w:val="22"/>
          <w:lang w:val="en-US"/>
        </w:rPr>
        <w:t xml:space="preserve">The </w:t>
      </w:r>
      <w:r>
        <w:rPr>
          <w:rFonts w:ascii="Calibri" w:hAnsi="Calibri" w:cs="Arial"/>
          <w:sz w:val="22"/>
          <w:szCs w:val="22"/>
          <w:lang w:val="en-US"/>
        </w:rPr>
        <w:t xml:space="preserve">agreement </w:t>
      </w:r>
      <w:r w:rsidRPr="008649A3">
        <w:rPr>
          <w:rFonts w:ascii="Calibri" w:hAnsi="Calibri" w:cs="Arial"/>
          <w:sz w:val="22"/>
          <w:szCs w:val="22"/>
          <w:lang w:val="en-US"/>
        </w:rPr>
        <w:t>shall commence on the latest date of execution by the Parties and shall remain in force for the</w:t>
      </w:r>
      <w:r w:rsidR="00AC0BF4">
        <w:rPr>
          <w:rFonts w:ascii="Calibri" w:hAnsi="Calibri" w:cs="Arial"/>
          <w:sz w:val="22"/>
          <w:szCs w:val="22"/>
          <w:lang w:val="en-US"/>
        </w:rPr>
        <w:t xml:space="preserve"> transfer of material to RECIPIENT.</w:t>
      </w:r>
    </w:p>
    <w:p w14:paraId="4CA3B3D4" w14:textId="77777777" w:rsidR="00AC0BF4" w:rsidRPr="00AC0BF4" w:rsidRDefault="00AC0BF4" w:rsidP="00AC0BF4">
      <w:pPr>
        <w:spacing w:after="120"/>
        <w:jc w:val="both"/>
        <w:rPr>
          <w:rFonts w:ascii="Calibri" w:hAnsi="Calibri" w:cs="Arial"/>
          <w:sz w:val="22"/>
          <w:szCs w:val="22"/>
          <w:lang w:val="en-US"/>
        </w:rPr>
      </w:pPr>
      <w:r w:rsidRPr="00AC0BF4">
        <w:rPr>
          <w:rFonts w:ascii="Calibri" w:hAnsi="Calibri" w:cs="Arial"/>
          <w:sz w:val="22"/>
          <w:szCs w:val="22"/>
          <w:lang w:val="en-US"/>
        </w:rPr>
        <w:t xml:space="preserve">Notwithstanding the expiration or earlier termination of the </w:t>
      </w:r>
      <w:r>
        <w:rPr>
          <w:rFonts w:ascii="Calibri" w:hAnsi="Calibri" w:cs="Arial"/>
          <w:sz w:val="22"/>
          <w:szCs w:val="22"/>
          <w:lang w:val="en-US"/>
        </w:rPr>
        <w:t>agreement</w:t>
      </w:r>
      <w:r w:rsidRPr="00AC0BF4">
        <w:rPr>
          <w:rFonts w:ascii="Calibri" w:hAnsi="Calibri" w:cs="Arial"/>
          <w:sz w:val="22"/>
          <w:szCs w:val="22"/>
          <w:lang w:val="en-US"/>
        </w:rPr>
        <w:t>, the provisions</w:t>
      </w:r>
      <w:r>
        <w:rPr>
          <w:rFonts w:ascii="Calibri" w:hAnsi="Calibri" w:cs="Arial"/>
          <w:sz w:val="22"/>
          <w:szCs w:val="22"/>
          <w:lang w:val="en-US"/>
        </w:rPr>
        <w:t xml:space="preserve"> of Section 2, 4, 5 and 6</w:t>
      </w:r>
      <w:r w:rsidRPr="00AC0BF4">
        <w:rPr>
          <w:rFonts w:ascii="Calibri" w:hAnsi="Calibri" w:cs="Arial"/>
          <w:sz w:val="22"/>
          <w:szCs w:val="22"/>
          <w:lang w:val="en-US"/>
        </w:rPr>
        <w:t xml:space="preserve"> shall continue in force for the periods specified therein.</w:t>
      </w:r>
    </w:p>
    <w:p w14:paraId="3F36ACAC" w14:textId="77777777" w:rsidR="002F67CD" w:rsidRPr="00AC0BF4" w:rsidRDefault="002F67CD" w:rsidP="002F67CD">
      <w:pPr>
        <w:spacing w:after="120"/>
        <w:jc w:val="both"/>
        <w:rPr>
          <w:rFonts w:ascii="Calibri" w:hAnsi="Calibri" w:cs="Arial"/>
          <w:b/>
          <w:bCs/>
          <w:sz w:val="22"/>
          <w:szCs w:val="22"/>
          <w:u w:val="single"/>
          <w:lang w:val="en-US"/>
        </w:rPr>
      </w:pPr>
    </w:p>
    <w:p w14:paraId="2F8B2877" w14:textId="77777777" w:rsidR="002F67CD" w:rsidRPr="008567D1" w:rsidRDefault="00AC5781" w:rsidP="002F67CD">
      <w:pPr>
        <w:spacing w:after="120"/>
        <w:jc w:val="both"/>
        <w:rPr>
          <w:rFonts w:ascii="Calibri" w:hAnsi="Calibri" w:cs="Arial"/>
          <w:b/>
          <w:bCs/>
          <w:sz w:val="22"/>
          <w:szCs w:val="22"/>
          <w:u w:val="single"/>
          <w:lang w:val="en-US"/>
        </w:rPr>
      </w:pPr>
      <w:r w:rsidRPr="008567D1">
        <w:rPr>
          <w:rFonts w:ascii="Calibri" w:hAnsi="Calibri" w:cs="Arial"/>
          <w:b/>
          <w:bCs/>
          <w:sz w:val="22"/>
          <w:szCs w:val="22"/>
          <w:u w:val="single"/>
          <w:lang w:val="en-US"/>
        </w:rPr>
        <w:t>ARTICLE 9</w:t>
      </w:r>
      <w:r w:rsidR="002F67CD" w:rsidRPr="008567D1">
        <w:rPr>
          <w:rFonts w:ascii="Calibri" w:hAnsi="Calibri" w:cs="Arial"/>
          <w:b/>
          <w:bCs/>
          <w:sz w:val="22"/>
          <w:szCs w:val="22"/>
          <w:u w:val="single"/>
          <w:lang w:val="en-US"/>
        </w:rPr>
        <w:t> : RESILIATION</w:t>
      </w:r>
    </w:p>
    <w:p w14:paraId="089C18E1" w14:textId="77777777" w:rsidR="008567D1" w:rsidRPr="008567D1" w:rsidRDefault="00AC5781" w:rsidP="008567D1">
      <w:pPr>
        <w:jc w:val="both"/>
        <w:rPr>
          <w:rFonts w:ascii="Calibri" w:eastAsia="Times New Roman" w:hAnsi="Calibri" w:cs="Calibri"/>
          <w:sz w:val="22"/>
          <w:szCs w:val="22"/>
          <w:lang w:val="en-US" w:eastAsia="ar-SA"/>
        </w:rPr>
      </w:pPr>
      <w:r w:rsidRPr="008567D1">
        <w:rPr>
          <w:rFonts w:ascii="Calibri" w:hAnsi="Calibri" w:cs="Arial"/>
          <w:b/>
          <w:bCs/>
          <w:sz w:val="22"/>
          <w:szCs w:val="22"/>
          <w:lang w:val="en-US"/>
        </w:rPr>
        <w:t>9</w:t>
      </w:r>
      <w:r w:rsidR="002F67CD" w:rsidRPr="008567D1">
        <w:rPr>
          <w:rFonts w:ascii="Calibri" w:hAnsi="Calibri" w:cs="Arial"/>
          <w:b/>
          <w:bCs/>
          <w:sz w:val="22"/>
          <w:szCs w:val="22"/>
          <w:lang w:val="en-US"/>
        </w:rPr>
        <w:t xml:space="preserve">.1 </w:t>
      </w:r>
      <w:r w:rsidR="002F67CD" w:rsidRPr="008567D1">
        <w:rPr>
          <w:rFonts w:ascii="Calibri" w:hAnsi="Calibri" w:cs="Arial"/>
          <w:b/>
          <w:bCs/>
          <w:sz w:val="22"/>
          <w:szCs w:val="22"/>
          <w:lang w:val="en-US"/>
        </w:rPr>
        <w:tab/>
      </w:r>
      <w:r w:rsidR="008567D1" w:rsidRPr="008567D1">
        <w:rPr>
          <w:rFonts w:ascii="Calibri" w:eastAsia="Times New Roman" w:hAnsi="Calibri" w:cs="Calibri"/>
          <w:sz w:val="22"/>
          <w:szCs w:val="22"/>
          <w:lang w:val="en-US" w:eastAsia="ar-SA"/>
        </w:rPr>
        <w:t xml:space="preserve">This </w:t>
      </w:r>
      <w:r w:rsidR="008567D1">
        <w:rPr>
          <w:rFonts w:ascii="Calibri" w:eastAsia="Times New Roman" w:hAnsi="Calibri" w:cs="Calibri"/>
          <w:sz w:val="22"/>
          <w:szCs w:val="22"/>
          <w:lang w:val="en-US" w:eastAsia="ar-SA"/>
        </w:rPr>
        <w:t xml:space="preserve">agreement </w:t>
      </w:r>
      <w:r w:rsidR="008567D1" w:rsidRPr="008567D1">
        <w:rPr>
          <w:rFonts w:ascii="Calibri" w:eastAsia="Times New Roman" w:hAnsi="Calibri" w:cs="Calibri"/>
          <w:sz w:val="22"/>
          <w:szCs w:val="22"/>
          <w:lang w:val="en-US" w:eastAsia="ar-SA"/>
        </w:rPr>
        <w:t>may be terminated</w:t>
      </w:r>
      <w:r w:rsidR="008567D1" w:rsidRPr="008567D1">
        <w:rPr>
          <w:rFonts w:ascii="Calibri" w:eastAsia="Times New Roman" w:hAnsi="Calibri" w:cs="Calibri"/>
          <w:b/>
          <w:sz w:val="22"/>
          <w:szCs w:val="22"/>
          <w:lang w:val="en-US" w:eastAsia="ar-SA"/>
        </w:rPr>
        <w:t xml:space="preserve"> </w:t>
      </w:r>
      <w:r w:rsidR="008567D1" w:rsidRPr="008567D1">
        <w:rPr>
          <w:rFonts w:ascii="Calibri" w:eastAsia="Times New Roman" w:hAnsi="Calibri" w:cs="Calibri"/>
          <w:sz w:val="22"/>
          <w:szCs w:val="22"/>
          <w:lang w:val="en-US" w:eastAsia="ar-SA"/>
        </w:rPr>
        <w:t xml:space="preserve">by any Party if another Party is in material breach of one or more of its obligations contained in this </w:t>
      </w:r>
      <w:r w:rsidR="008567D1">
        <w:rPr>
          <w:rFonts w:ascii="Calibri" w:eastAsia="Times New Roman" w:hAnsi="Calibri" w:cs="Calibri"/>
          <w:sz w:val="22"/>
          <w:szCs w:val="22"/>
          <w:lang w:val="en-US" w:eastAsia="ar-SA"/>
        </w:rPr>
        <w:t>agreement</w:t>
      </w:r>
      <w:r w:rsidR="008567D1" w:rsidRPr="008567D1">
        <w:rPr>
          <w:rFonts w:ascii="Calibri" w:eastAsia="Times New Roman" w:hAnsi="Calibri" w:cs="Calibri"/>
          <w:sz w:val="22"/>
          <w:szCs w:val="22"/>
          <w:lang w:val="en-US" w:eastAsia="ar-SA"/>
        </w:rPr>
        <w:t xml:space="preserve"> if such Party fails to cure such breach within one (1) month following the date such written notice is sent to the breaching Party by registered mail, which notice shall include a detailed statement describing the nature of the breach. </w:t>
      </w:r>
    </w:p>
    <w:p w14:paraId="67731354" w14:textId="77777777" w:rsidR="008567D1" w:rsidRPr="008567D1" w:rsidRDefault="008567D1" w:rsidP="008567D1">
      <w:pPr>
        <w:suppressAutoHyphens/>
        <w:jc w:val="both"/>
        <w:rPr>
          <w:rFonts w:ascii="Calibri" w:eastAsia="Times New Roman" w:hAnsi="Calibri" w:cs="Calibri"/>
          <w:sz w:val="22"/>
          <w:szCs w:val="22"/>
          <w:lang w:val="en-US" w:eastAsia="ar-SA"/>
        </w:rPr>
      </w:pPr>
      <w:r w:rsidRPr="008567D1">
        <w:rPr>
          <w:rFonts w:ascii="Calibri" w:eastAsia="Times New Roman" w:hAnsi="Calibri" w:cs="Calibri"/>
          <w:sz w:val="22"/>
          <w:szCs w:val="22"/>
          <w:lang w:val="en-US" w:eastAsia="ar-SA"/>
        </w:rPr>
        <w:t xml:space="preserve"> </w:t>
      </w:r>
    </w:p>
    <w:p w14:paraId="44B96212" w14:textId="77777777" w:rsidR="008567D1" w:rsidRPr="008567D1" w:rsidRDefault="008567D1" w:rsidP="008567D1">
      <w:pPr>
        <w:suppressAutoHyphens/>
        <w:jc w:val="both"/>
        <w:rPr>
          <w:rFonts w:ascii="Calibri" w:eastAsia="Times New Roman" w:hAnsi="Calibri" w:cs="Calibri"/>
          <w:sz w:val="22"/>
          <w:szCs w:val="22"/>
          <w:lang w:val="en-US" w:eastAsia="ar-SA"/>
        </w:rPr>
      </w:pPr>
      <w:r w:rsidRPr="008567D1">
        <w:rPr>
          <w:rFonts w:ascii="Calibri" w:eastAsia="Times New Roman" w:hAnsi="Calibri" w:cs="Calibri"/>
          <w:sz w:val="22"/>
          <w:szCs w:val="22"/>
          <w:lang w:val="en-US" w:eastAsia="ar-SA"/>
        </w:rPr>
        <w:t xml:space="preserve">Termination of the Agreement does not affect the obligations of the breaching Party to perform up to the effective date of termination and is without prejudice to the other rights and remedies which may be available to the non-breaching Party with respect to the early termination of this </w:t>
      </w:r>
      <w:r>
        <w:rPr>
          <w:rFonts w:ascii="Calibri" w:eastAsia="Times New Roman" w:hAnsi="Calibri" w:cs="Calibri"/>
          <w:sz w:val="22"/>
          <w:szCs w:val="22"/>
          <w:lang w:val="en-US" w:eastAsia="ar-SA"/>
        </w:rPr>
        <w:t>Agreement</w:t>
      </w:r>
      <w:r w:rsidRPr="008567D1">
        <w:rPr>
          <w:rFonts w:ascii="Calibri" w:eastAsia="Times New Roman" w:hAnsi="Calibri" w:cs="Calibri"/>
          <w:sz w:val="22"/>
          <w:szCs w:val="22"/>
          <w:lang w:val="en-US" w:eastAsia="ar-SA"/>
        </w:rPr>
        <w:t>.</w:t>
      </w:r>
    </w:p>
    <w:p w14:paraId="16F41D3D" w14:textId="77777777" w:rsidR="008567D1" w:rsidRDefault="008567D1" w:rsidP="002F67CD">
      <w:pPr>
        <w:spacing w:after="120"/>
        <w:jc w:val="both"/>
        <w:rPr>
          <w:rFonts w:ascii="Calibri" w:hAnsi="Calibri" w:cs="Arial"/>
          <w:b/>
          <w:bCs/>
          <w:sz w:val="22"/>
          <w:szCs w:val="22"/>
        </w:rPr>
      </w:pPr>
    </w:p>
    <w:p w14:paraId="2E1278B0" w14:textId="77777777" w:rsidR="002F67CD" w:rsidRPr="008567D1" w:rsidRDefault="00AC5781" w:rsidP="002F67CD">
      <w:pPr>
        <w:spacing w:after="120"/>
        <w:jc w:val="both"/>
        <w:rPr>
          <w:rFonts w:ascii="Calibri" w:hAnsi="Calibri" w:cs="Arial"/>
          <w:bCs/>
          <w:sz w:val="22"/>
          <w:szCs w:val="22"/>
        </w:rPr>
      </w:pPr>
      <w:r w:rsidRPr="008567D1">
        <w:rPr>
          <w:rFonts w:ascii="Calibri" w:hAnsi="Calibri" w:cs="Arial"/>
          <w:b/>
          <w:bCs/>
          <w:sz w:val="22"/>
          <w:szCs w:val="22"/>
        </w:rPr>
        <w:t>9</w:t>
      </w:r>
      <w:r w:rsidR="002F67CD" w:rsidRPr="008567D1">
        <w:rPr>
          <w:rFonts w:ascii="Calibri" w:hAnsi="Calibri" w:cs="Arial"/>
          <w:b/>
          <w:bCs/>
          <w:sz w:val="22"/>
          <w:szCs w:val="22"/>
        </w:rPr>
        <w:t>.2</w:t>
      </w:r>
      <w:r w:rsidR="002F67CD" w:rsidRPr="008567D1">
        <w:rPr>
          <w:rFonts w:ascii="Calibri" w:hAnsi="Calibri" w:cs="Arial"/>
          <w:b/>
          <w:bCs/>
          <w:sz w:val="22"/>
          <w:szCs w:val="22"/>
        </w:rPr>
        <w:tab/>
      </w:r>
      <w:r w:rsidR="008567D1" w:rsidRPr="008567D1">
        <w:rPr>
          <w:rFonts w:ascii="Calibri" w:hAnsi="Calibri" w:cs="Arial"/>
          <w:bCs/>
          <w:sz w:val="22"/>
          <w:szCs w:val="22"/>
        </w:rPr>
        <w:t>The Parties may jointly agree to terminate the Agreement prior to the end of the agreed term.</w:t>
      </w:r>
    </w:p>
    <w:p w14:paraId="15ACD560" w14:textId="77777777" w:rsidR="002731FA" w:rsidRPr="008567D1" w:rsidRDefault="002731FA" w:rsidP="00075C4D">
      <w:pPr>
        <w:spacing w:after="120"/>
        <w:jc w:val="both"/>
        <w:rPr>
          <w:rFonts w:ascii="Calibri" w:hAnsi="Calibri" w:cs="Arial"/>
          <w:sz w:val="22"/>
          <w:szCs w:val="22"/>
        </w:rPr>
      </w:pPr>
    </w:p>
    <w:p w14:paraId="22828AC2" w14:textId="77777777" w:rsidR="002F67CD" w:rsidRPr="00D40AC5" w:rsidRDefault="00D40AC5" w:rsidP="002F67CD">
      <w:pPr>
        <w:tabs>
          <w:tab w:val="left" w:pos="4536"/>
          <w:tab w:val="left" w:pos="7938"/>
          <w:tab w:val="right" w:pos="9923"/>
        </w:tabs>
        <w:rPr>
          <w:rFonts w:ascii="Calibri" w:eastAsia="Times New Roman" w:hAnsi="Calibri"/>
          <w:b/>
          <w:bCs/>
          <w:sz w:val="22"/>
          <w:szCs w:val="22"/>
          <w:u w:val="single"/>
          <w:lang w:val="en-US"/>
        </w:rPr>
      </w:pPr>
      <w:r w:rsidRPr="00D40AC5">
        <w:rPr>
          <w:rFonts w:ascii="Calibri" w:eastAsia="Times New Roman" w:hAnsi="Calibri"/>
          <w:b/>
          <w:bCs/>
          <w:sz w:val="22"/>
          <w:szCs w:val="22"/>
          <w:u w:val="single"/>
          <w:lang w:val="en-US"/>
        </w:rPr>
        <w:t>SECTION 10</w:t>
      </w:r>
      <w:r w:rsidR="002F67CD" w:rsidRPr="00D40AC5">
        <w:rPr>
          <w:rFonts w:ascii="Calibri" w:eastAsia="Times New Roman" w:hAnsi="Calibri"/>
          <w:b/>
          <w:bCs/>
          <w:sz w:val="22"/>
          <w:szCs w:val="22"/>
          <w:u w:val="single"/>
          <w:lang w:val="en-US"/>
        </w:rPr>
        <w:t xml:space="preserve"> : </w:t>
      </w:r>
      <w:r w:rsidRPr="00D40AC5">
        <w:rPr>
          <w:rFonts w:ascii="Calibri" w:eastAsia="Times New Roman" w:hAnsi="Calibri"/>
          <w:b/>
          <w:bCs/>
          <w:sz w:val="22"/>
          <w:szCs w:val="22"/>
          <w:u w:val="single"/>
          <w:lang w:val="en-US"/>
        </w:rPr>
        <w:t>MISCELLANEOUS</w:t>
      </w:r>
    </w:p>
    <w:p w14:paraId="051207E0" w14:textId="77777777" w:rsidR="002F67CD" w:rsidRPr="00D40AC5" w:rsidRDefault="002F67CD" w:rsidP="002F67CD">
      <w:pPr>
        <w:tabs>
          <w:tab w:val="left" w:pos="4536"/>
          <w:tab w:val="left" w:pos="7938"/>
          <w:tab w:val="right" w:pos="9923"/>
        </w:tabs>
        <w:rPr>
          <w:rFonts w:ascii="Calibri" w:eastAsia="Times New Roman" w:hAnsi="Calibri"/>
          <w:b/>
          <w:bCs/>
          <w:sz w:val="22"/>
          <w:szCs w:val="22"/>
          <w:u w:val="single"/>
          <w:lang w:val="en-US"/>
        </w:rPr>
      </w:pPr>
    </w:p>
    <w:p w14:paraId="1FC4D639" w14:textId="77777777" w:rsidR="002F67CD" w:rsidRPr="00D40AC5" w:rsidRDefault="002F67CD" w:rsidP="002F67CD">
      <w:pPr>
        <w:jc w:val="both"/>
        <w:rPr>
          <w:rFonts w:ascii="Calibri" w:eastAsia="Times New Roman" w:hAnsi="Calibri"/>
          <w:b/>
          <w:bCs/>
          <w:sz w:val="22"/>
          <w:szCs w:val="22"/>
          <w:lang w:val="en-US" w:eastAsia="en-US"/>
        </w:rPr>
      </w:pPr>
      <w:r w:rsidRPr="00D40AC5">
        <w:rPr>
          <w:rFonts w:ascii="Calibri" w:eastAsia="Times New Roman" w:hAnsi="Calibri"/>
          <w:b/>
          <w:bCs/>
          <w:sz w:val="22"/>
          <w:szCs w:val="22"/>
          <w:lang w:val="en-US" w:eastAsia="en-US"/>
        </w:rPr>
        <w:t>1</w:t>
      </w:r>
      <w:r w:rsidR="00D40AC5" w:rsidRPr="00D40AC5">
        <w:rPr>
          <w:rFonts w:ascii="Calibri" w:eastAsia="Times New Roman" w:hAnsi="Calibri"/>
          <w:b/>
          <w:bCs/>
          <w:sz w:val="22"/>
          <w:szCs w:val="22"/>
          <w:lang w:val="en-US" w:eastAsia="en-US"/>
        </w:rPr>
        <w:t>0</w:t>
      </w:r>
      <w:r w:rsidRPr="00D40AC5">
        <w:rPr>
          <w:rFonts w:ascii="Calibri" w:eastAsia="Times New Roman" w:hAnsi="Calibri"/>
          <w:b/>
          <w:bCs/>
          <w:sz w:val="22"/>
          <w:szCs w:val="22"/>
          <w:lang w:val="en-US" w:eastAsia="en-US"/>
        </w:rPr>
        <w:t xml:space="preserve">.1 </w:t>
      </w:r>
      <w:r w:rsidRPr="00D40AC5">
        <w:rPr>
          <w:rFonts w:ascii="Calibri" w:eastAsia="Times New Roman" w:hAnsi="Calibri"/>
          <w:b/>
          <w:bCs/>
          <w:sz w:val="22"/>
          <w:szCs w:val="22"/>
          <w:lang w:val="en-US" w:eastAsia="en-US"/>
        </w:rPr>
        <w:tab/>
      </w:r>
      <w:r w:rsidR="00D40AC5" w:rsidRPr="00D40AC5">
        <w:rPr>
          <w:rFonts w:ascii="Calibri" w:eastAsia="Times New Roman" w:hAnsi="Calibri"/>
          <w:b/>
          <w:bCs/>
          <w:sz w:val="22"/>
          <w:szCs w:val="22"/>
          <w:lang w:val="en-US" w:eastAsia="en-US"/>
        </w:rPr>
        <w:t xml:space="preserve">Severability </w:t>
      </w:r>
    </w:p>
    <w:p w14:paraId="5D5B04DF" w14:textId="77777777" w:rsidR="00D40AC5" w:rsidRPr="00D40AC5" w:rsidRDefault="00D40AC5" w:rsidP="00D40AC5">
      <w:pPr>
        <w:jc w:val="both"/>
        <w:rPr>
          <w:rFonts w:ascii="Calibri" w:eastAsia="Times New Roman" w:hAnsi="Calibri"/>
          <w:bCs/>
          <w:sz w:val="22"/>
          <w:szCs w:val="22"/>
          <w:lang w:val="en-US" w:eastAsia="en-US"/>
        </w:rPr>
      </w:pPr>
      <w:r w:rsidRPr="00D40AC5">
        <w:rPr>
          <w:rFonts w:ascii="Calibri" w:eastAsia="Times New Roman" w:hAnsi="Calibri"/>
          <w:bCs/>
          <w:sz w:val="22"/>
          <w:szCs w:val="22"/>
          <w:lang w:val="en-US" w:eastAsia="en-US"/>
        </w:rPr>
        <w:t xml:space="preserve">If any part of this </w:t>
      </w:r>
      <w:r>
        <w:rPr>
          <w:rFonts w:ascii="Calibri" w:eastAsia="Times New Roman" w:hAnsi="Calibri"/>
          <w:bCs/>
          <w:sz w:val="22"/>
          <w:szCs w:val="22"/>
          <w:lang w:val="en-US" w:eastAsia="en-US"/>
        </w:rPr>
        <w:t>a</w:t>
      </w:r>
      <w:r w:rsidR="001B0A89">
        <w:rPr>
          <w:rFonts w:ascii="Calibri" w:eastAsia="Times New Roman" w:hAnsi="Calibri"/>
          <w:bCs/>
          <w:sz w:val="22"/>
          <w:szCs w:val="22"/>
          <w:lang w:val="en-US" w:eastAsia="en-US"/>
        </w:rPr>
        <w:t>gre</w:t>
      </w:r>
      <w:r>
        <w:rPr>
          <w:rFonts w:ascii="Calibri" w:eastAsia="Times New Roman" w:hAnsi="Calibri"/>
          <w:bCs/>
          <w:sz w:val="22"/>
          <w:szCs w:val="22"/>
          <w:lang w:val="en-US" w:eastAsia="en-US"/>
        </w:rPr>
        <w:t>ement</w:t>
      </w:r>
      <w:r w:rsidRPr="00D40AC5">
        <w:rPr>
          <w:rFonts w:ascii="Calibri" w:eastAsia="Times New Roman" w:hAnsi="Calibri"/>
          <w:bCs/>
          <w:sz w:val="22"/>
          <w:szCs w:val="22"/>
          <w:lang w:val="en-US" w:eastAsia="en-US"/>
        </w:rPr>
        <w:t xml:space="preserve"> is held to be void, voidable, illegal or unenforceable by law by any court of competent jurisdiction, the validity or enforceability of the remainder of this </w:t>
      </w:r>
      <w:r>
        <w:rPr>
          <w:rFonts w:ascii="Calibri" w:eastAsia="Times New Roman" w:hAnsi="Calibri"/>
          <w:bCs/>
          <w:sz w:val="22"/>
          <w:szCs w:val="22"/>
          <w:lang w:val="en-US" w:eastAsia="en-US"/>
        </w:rPr>
        <w:t>agreement</w:t>
      </w:r>
      <w:r w:rsidRPr="00D40AC5">
        <w:rPr>
          <w:rFonts w:ascii="Calibri" w:eastAsia="Times New Roman" w:hAnsi="Calibri"/>
          <w:bCs/>
          <w:sz w:val="22"/>
          <w:szCs w:val="22"/>
          <w:lang w:val="en-US" w:eastAsia="en-US"/>
        </w:rPr>
        <w:t xml:space="preserve"> shall not be affected.</w:t>
      </w:r>
      <w:r>
        <w:rPr>
          <w:rFonts w:ascii="Calibri" w:eastAsia="Times New Roman" w:hAnsi="Calibri"/>
          <w:bCs/>
          <w:sz w:val="22"/>
          <w:szCs w:val="22"/>
          <w:lang w:val="en-US" w:eastAsia="en-US"/>
        </w:rPr>
        <w:t xml:space="preserve"> </w:t>
      </w:r>
      <w:r w:rsidRPr="00D40AC5">
        <w:rPr>
          <w:rFonts w:ascii="Calibri" w:eastAsia="Times New Roman" w:hAnsi="Calibri"/>
          <w:bCs/>
          <w:sz w:val="22"/>
          <w:szCs w:val="22"/>
          <w:lang w:val="en-US" w:eastAsia="en-US"/>
        </w:rPr>
        <w:t xml:space="preserve">The Parties agree to immediately sever the said part without affecting, to the extent possible, the spirit of the </w:t>
      </w:r>
      <w:r>
        <w:rPr>
          <w:rFonts w:ascii="Calibri" w:eastAsia="Times New Roman" w:hAnsi="Calibri"/>
          <w:bCs/>
          <w:sz w:val="22"/>
          <w:szCs w:val="22"/>
          <w:lang w:val="en-US" w:eastAsia="en-US"/>
        </w:rPr>
        <w:t>agreement</w:t>
      </w:r>
    </w:p>
    <w:p w14:paraId="07D6D9BF" w14:textId="77777777" w:rsidR="00D40AC5" w:rsidRDefault="00D40AC5" w:rsidP="002F67CD">
      <w:pPr>
        <w:jc w:val="both"/>
        <w:rPr>
          <w:rFonts w:ascii="Calibri" w:eastAsia="Times New Roman" w:hAnsi="Calibri"/>
          <w:bCs/>
          <w:sz w:val="22"/>
          <w:szCs w:val="22"/>
          <w:lang w:val="en-US" w:eastAsia="en-US"/>
        </w:rPr>
      </w:pPr>
    </w:p>
    <w:p w14:paraId="586C3C18" w14:textId="77777777" w:rsidR="002F67CD" w:rsidRPr="00D40AC5" w:rsidRDefault="002F67CD" w:rsidP="002F67CD">
      <w:pPr>
        <w:jc w:val="both"/>
        <w:rPr>
          <w:rFonts w:ascii="Calibri" w:eastAsia="Times New Roman" w:hAnsi="Calibri"/>
          <w:bCs/>
          <w:sz w:val="22"/>
          <w:szCs w:val="22"/>
          <w:lang w:val="en-US" w:eastAsia="en-US"/>
        </w:rPr>
      </w:pPr>
    </w:p>
    <w:p w14:paraId="4B4A380A" w14:textId="77777777" w:rsidR="00D40AC5" w:rsidRPr="00D40AC5" w:rsidRDefault="002F67CD" w:rsidP="00D40AC5">
      <w:pPr>
        <w:jc w:val="both"/>
        <w:rPr>
          <w:rFonts w:ascii="Calibri" w:eastAsia="Times New Roman" w:hAnsi="Calibri"/>
          <w:b/>
          <w:bCs/>
          <w:sz w:val="22"/>
          <w:szCs w:val="22"/>
          <w:lang w:val="en-US" w:eastAsia="en-US"/>
        </w:rPr>
      </w:pPr>
      <w:r w:rsidRPr="00D40AC5">
        <w:rPr>
          <w:rFonts w:ascii="Calibri" w:eastAsia="Times New Roman" w:hAnsi="Calibri"/>
          <w:b/>
          <w:bCs/>
          <w:sz w:val="22"/>
          <w:szCs w:val="22"/>
          <w:lang w:val="en-US" w:eastAsia="en-US"/>
        </w:rPr>
        <w:t>1</w:t>
      </w:r>
      <w:r w:rsidR="00D40AC5">
        <w:rPr>
          <w:rFonts w:ascii="Calibri" w:eastAsia="Times New Roman" w:hAnsi="Calibri"/>
          <w:b/>
          <w:bCs/>
          <w:sz w:val="22"/>
          <w:szCs w:val="22"/>
          <w:lang w:val="en-US" w:eastAsia="en-US"/>
        </w:rPr>
        <w:t>0</w:t>
      </w:r>
      <w:r w:rsidRPr="00D40AC5">
        <w:rPr>
          <w:rFonts w:ascii="Calibri" w:eastAsia="Times New Roman" w:hAnsi="Calibri"/>
          <w:b/>
          <w:bCs/>
          <w:sz w:val="22"/>
          <w:szCs w:val="22"/>
          <w:lang w:val="en-US" w:eastAsia="en-US"/>
        </w:rPr>
        <w:t xml:space="preserve">.2 </w:t>
      </w:r>
      <w:r w:rsidRPr="00D40AC5">
        <w:rPr>
          <w:rFonts w:ascii="Calibri" w:eastAsia="Times New Roman" w:hAnsi="Calibri"/>
          <w:b/>
          <w:bCs/>
          <w:sz w:val="22"/>
          <w:szCs w:val="22"/>
          <w:lang w:val="en-US" w:eastAsia="en-US"/>
        </w:rPr>
        <w:tab/>
      </w:r>
      <w:r w:rsidR="00D40AC5" w:rsidRPr="00D40AC5">
        <w:rPr>
          <w:rFonts w:ascii="Calibri" w:eastAsia="Times New Roman" w:hAnsi="Calibri"/>
          <w:b/>
          <w:bCs/>
          <w:sz w:val="22"/>
          <w:szCs w:val="22"/>
          <w:lang w:val="en-US" w:eastAsia="en-US"/>
        </w:rPr>
        <w:t>Variation</w:t>
      </w:r>
    </w:p>
    <w:p w14:paraId="7954B0DF" w14:textId="77777777" w:rsidR="00D40AC5" w:rsidRPr="00D40AC5" w:rsidRDefault="00D40AC5" w:rsidP="00D40AC5">
      <w:pPr>
        <w:jc w:val="both"/>
        <w:rPr>
          <w:rFonts w:ascii="Calibri" w:eastAsia="Times New Roman" w:hAnsi="Calibri"/>
          <w:bCs/>
          <w:sz w:val="22"/>
          <w:szCs w:val="22"/>
          <w:lang w:val="en-US" w:eastAsia="en-US"/>
        </w:rPr>
      </w:pPr>
    </w:p>
    <w:p w14:paraId="411241AA" w14:textId="77777777" w:rsidR="00D40AC5" w:rsidRPr="00D40AC5" w:rsidRDefault="00D40AC5" w:rsidP="00D40AC5">
      <w:pPr>
        <w:jc w:val="both"/>
        <w:rPr>
          <w:rFonts w:ascii="Calibri" w:eastAsia="Times New Roman" w:hAnsi="Calibri"/>
          <w:bCs/>
          <w:sz w:val="22"/>
          <w:szCs w:val="22"/>
          <w:lang w:val="en-US" w:eastAsia="en-US"/>
        </w:rPr>
      </w:pPr>
      <w:r w:rsidRPr="00D40AC5">
        <w:rPr>
          <w:rFonts w:ascii="Calibri" w:eastAsia="Times New Roman" w:hAnsi="Calibri"/>
          <w:bCs/>
          <w:sz w:val="22"/>
          <w:szCs w:val="22"/>
          <w:lang w:val="en-US" w:eastAsia="en-US"/>
        </w:rPr>
        <w:t xml:space="preserve">No amendment of this </w:t>
      </w:r>
      <w:r>
        <w:rPr>
          <w:rFonts w:ascii="Calibri" w:eastAsia="Times New Roman" w:hAnsi="Calibri"/>
          <w:bCs/>
          <w:sz w:val="22"/>
          <w:szCs w:val="22"/>
          <w:lang w:val="en-US" w:eastAsia="en-US"/>
        </w:rPr>
        <w:t>agreement</w:t>
      </w:r>
      <w:r w:rsidRPr="00D40AC5">
        <w:rPr>
          <w:rFonts w:ascii="Calibri" w:eastAsia="Times New Roman" w:hAnsi="Calibri"/>
          <w:bCs/>
          <w:sz w:val="22"/>
          <w:szCs w:val="22"/>
          <w:lang w:val="en-US" w:eastAsia="en-US"/>
        </w:rPr>
        <w:t xml:space="preserve"> shall be valid or effective unless such amendment is in writing and signed by an authorized representative of each Party.</w:t>
      </w:r>
    </w:p>
    <w:p w14:paraId="746DEAE6" w14:textId="77777777" w:rsidR="00B61A9D" w:rsidRDefault="00B61A9D" w:rsidP="00B61A9D">
      <w:pPr>
        <w:jc w:val="both"/>
        <w:rPr>
          <w:rFonts w:ascii="Calibri" w:eastAsia="Times New Roman" w:hAnsi="Calibri"/>
          <w:b/>
          <w:bCs/>
          <w:sz w:val="22"/>
          <w:szCs w:val="22"/>
          <w:lang w:val="en-US" w:eastAsia="en-US"/>
        </w:rPr>
      </w:pPr>
    </w:p>
    <w:p w14:paraId="37D97915" w14:textId="77777777" w:rsidR="00B61A9D" w:rsidRPr="00B61A9D" w:rsidRDefault="00B61A9D" w:rsidP="00B61A9D">
      <w:pPr>
        <w:jc w:val="both"/>
        <w:rPr>
          <w:rFonts w:ascii="Calibri" w:eastAsia="Times New Roman" w:hAnsi="Calibri"/>
          <w:b/>
          <w:bCs/>
          <w:sz w:val="22"/>
          <w:szCs w:val="22"/>
          <w:lang w:val="en-US" w:eastAsia="en-US"/>
        </w:rPr>
      </w:pPr>
      <w:r>
        <w:rPr>
          <w:rFonts w:ascii="Calibri" w:eastAsia="Times New Roman" w:hAnsi="Calibri"/>
          <w:b/>
          <w:bCs/>
          <w:sz w:val="22"/>
          <w:szCs w:val="22"/>
          <w:lang w:val="en-US" w:eastAsia="en-US"/>
        </w:rPr>
        <w:t>10.3</w:t>
      </w:r>
      <w:r>
        <w:rPr>
          <w:rFonts w:ascii="Calibri" w:eastAsia="Times New Roman" w:hAnsi="Calibri"/>
          <w:b/>
          <w:bCs/>
          <w:sz w:val="22"/>
          <w:szCs w:val="22"/>
          <w:lang w:val="en-US" w:eastAsia="en-US"/>
        </w:rPr>
        <w:tab/>
      </w:r>
      <w:r w:rsidRPr="00B61A9D">
        <w:rPr>
          <w:rFonts w:ascii="Calibri" w:eastAsia="Times New Roman" w:hAnsi="Calibri"/>
          <w:b/>
          <w:bCs/>
          <w:sz w:val="22"/>
          <w:szCs w:val="22"/>
          <w:lang w:val="en-US" w:eastAsia="en-US"/>
        </w:rPr>
        <w:t>Waiver</w:t>
      </w:r>
    </w:p>
    <w:p w14:paraId="2D06FA77" w14:textId="77777777" w:rsidR="00B61A9D" w:rsidRPr="00B61A9D" w:rsidRDefault="00B61A9D" w:rsidP="00B61A9D">
      <w:pPr>
        <w:jc w:val="both"/>
        <w:rPr>
          <w:rFonts w:ascii="Calibri" w:eastAsia="Times New Roman" w:hAnsi="Calibri"/>
          <w:b/>
          <w:bCs/>
          <w:sz w:val="22"/>
          <w:szCs w:val="22"/>
          <w:lang w:val="en-US" w:eastAsia="en-US"/>
        </w:rPr>
      </w:pPr>
    </w:p>
    <w:p w14:paraId="7FC366EA" w14:textId="77777777" w:rsidR="002F67CD" w:rsidRPr="00B61A9D" w:rsidRDefault="00B61A9D" w:rsidP="00B61A9D">
      <w:pPr>
        <w:jc w:val="both"/>
        <w:rPr>
          <w:rFonts w:ascii="Calibri" w:eastAsia="Times New Roman" w:hAnsi="Calibri"/>
          <w:bCs/>
          <w:sz w:val="22"/>
          <w:szCs w:val="22"/>
          <w:lang w:val="en-US" w:eastAsia="en-US"/>
        </w:rPr>
      </w:pPr>
      <w:r w:rsidRPr="00B61A9D">
        <w:rPr>
          <w:rFonts w:ascii="Calibri" w:eastAsia="Times New Roman" w:hAnsi="Calibri"/>
          <w:bCs/>
          <w:sz w:val="22"/>
          <w:szCs w:val="22"/>
          <w:lang w:val="en-US" w:eastAsia="en-US"/>
        </w:rPr>
        <w:t xml:space="preserve">Failure or delay by any Party to enforce any provisions under this Agreement shall not be taken as or deemed to be a waiver of such Party's rights and shall not exempt a Party from performing its obligations in accordance with the terms agreed upon in the Agreement.  </w:t>
      </w:r>
    </w:p>
    <w:p w14:paraId="06502E59" w14:textId="77777777" w:rsidR="002F67CD" w:rsidRPr="00B61A9D" w:rsidRDefault="002F67CD" w:rsidP="002F67CD">
      <w:pPr>
        <w:jc w:val="both"/>
        <w:rPr>
          <w:rFonts w:ascii="Calibri" w:eastAsia="Times New Roman" w:hAnsi="Calibri"/>
          <w:bCs/>
          <w:sz w:val="22"/>
          <w:szCs w:val="22"/>
          <w:lang w:val="en-US" w:eastAsia="en-US"/>
        </w:rPr>
      </w:pPr>
    </w:p>
    <w:p w14:paraId="4D0ED23D" w14:textId="77777777" w:rsidR="00D40AC5" w:rsidRPr="00D40AC5" w:rsidRDefault="002F67CD" w:rsidP="00D40AC5">
      <w:pPr>
        <w:jc w:val="both"/>
        <w:rPr>
          <w:rFonts w:ascii="Calibri" w:eastAsia="Times New Roman" w:hAnsi="Calibri"/>
          <w:b/>
          <w:bCs/>
          <w:sz w:val="22"/>
          <w:szCs w:val="22"/>
          <w:lang w:val="en-US" w:eastAsia="en-US"/>
        </w:rPr>
      </w:pPr>
      <w:r w:rsidRPr="00D40AC5">
        <w:rPr>
          <w:rFonts w:ascii="Calibri" w:eastAsia="Times New Roman" w:hAnsi="Calibri"/>
          <w:b/>
          <w:bCs/>
          <w:sz w:val="22"/>
          <w:szCs w:val="22"/>
          <w:lang w:val="en-US" w:eastAsia="en-US"/>
        </w:rPr>
        <w:t>1</w:t>
      </w:r>
      <w:r w:rsidR="00D40AC5">
        <w:rPr>
          <w:rFonts w:ascii="Calibri" w:eastAsia="Times New Roman" w:hAnsi="Calibri"/>
          <w:b/>
          <w:bCs/>
          <w:sz w:val="22"/>
          <w:szCs w:val="22"/>
          <w:lang w:val="en-US" w:eastAsia="en-US"/>
        </w:rPr>
        <w:t>0</w:t>
      </w:r>
      <w:r w:rsidR="00B61A9D">
        <w:rPr>
          <w:rFonts w:ascii="Calibri" w:eastAsia="Times New Roman" w:hAnsi="Calibri"/>
          <w:b/>
          <w:bCs/>
          <w:sz w:val="22"/>
          <w:szCs w:val="22"/>
          <w:lang w:val="en-US" w:eastAsia="en-US"/>
        </w:rPr>
        <w:t>.4</w:t>
      </w:r>
      <w:r w:rsidRPr="00D40AC5">
        <w:rPr>
          <w:rFonts w:ascii="Calibri" w:eastAsia="Times New Roman" w:hAnsi="Calibri"/>
          <w:b/>
          <w:bCs/>
          <w:sz w:val="22"/>
          <w:szCs w:val="22"/>
          <w:lang w:val="en-US" w:eastAsia="en-US"/>
        </w:rPr>
        <w:tab/>
      </w:r>
      <w:r w:rsidR="00D40AC5" w:rsidRPr="00D40AC5">
        <w:rPr>
          <w:rFonts w:ascii="Calibri" w:eastAsia="Times New Roman" w:hAnsi="Calibri"/>
          <w:b/>
          <w:bCs/>
          <w:sz w:val="22"/>
          <w:szCs w:val="22"/>
          <w:lang w:val="en-US" w:eastAsia="en-US"/>
        </w:rPr>
        <w:t>Entire Agreement</w:t>
      </w:r>
    </w:p>
    <w:p w14:paraId="4CA45A0E" w14:textId="77777777" w:rsidR="00D40AC5" w:rsidRPr="00D40AC5" w:rsidRDefault="00D40AC5" w:rsidP="00D40AC5">
      <w:pPr>
        <w:jc w:val="both"/>
        <w:rPr>
          <w:rFonts w:ascii="Calibri" w:eastAsia="Times New Roman" w:hAnsi="Calibri"/>
          <w:b/>
          <w:bCs/>
          <w:sz w:val="22"/>
          <w:szCs w:val="22"/>
          <w:lang w:val="en-US" w:eastAsia="en-US"/>
        </w:rPr>
      </w:pPr>
    </w:p>
    <w:p w14:paraId="581FBA81" w14:textId="77777777" w:rsidR="00D40AC5" w:rsidRPr="00D40AC5" w:rsidRDefault="00D40AC5" w:rsidP="00D40AC5">
      <w:pPr>
        <w:jc w:val="both"/>
        <w:rPr>
          <w:rFonts w:ascii="Calibri" w:eastAsia="Times New Roman" w:hAnsi="Calibri"/>
          <w:bCs/>
          <w:sz w:val="22"/>
          <w:szCs w:val="22"/>
          <w:lang w:val="en-US" w:eastAsia="en-US"/>
        </w:rPr>
      </w:pPr>
      <w:r w:rsidRPr="00D40AC5">
        <w:rPr>
          <w:rFonts w:ascii="Calibri" w:eastAsia="Times New Roman" w:hAnsi="Calibri"/>
          <w:bCs/>
          <w:sz w:val="22"/>
          <w:szCs w:val="22"/>
          <w:lang w:val="en-US" w:eastAsia="en-US"/>
        </w:rPr>
        <w:lastRenderedPageBreak/>
        <w:t>The Provisions of the Agreement represent the entire understanding between the respective Parties in relation to its subject matter and supersedes all prior agreements and representations made by any Party, whether oral or written.</w:t>
      </w:r>
    </w:p>
    <w:p w14:paraId="5442C486" w14:textId="77777777" w:rsidR="002F67CD" w:rsidRPr="00D40AC5" w:rsidRDefault="002F67CD" w:rsidP="00D40AC5">
      <w:pPr>
        <w:jc w:val="both"/>
        <w:rPr>
          <w:rFonts w:ascii="Calibri" w:eastAsia="Times New Roman" w:hAnsi="Calibri"/>
          <w:b/>
          <w:bCs/>
          <w:sz w:val="22"/>
          <w:szCs w:val="22"/>
          <w:lang w:val="en-US" w:eastAsia="en-US"/>
        </w:rPr>
      </w:pPr>
    </w:p>
    <w:p w14:paraId="207A2478" w14:textId="77777777" w:rsidR="00D40AC5" w:rsidRPr="00D40AC5" w:rsidRDefault="00D40AC5" w:rsidP="00075C4D">
      <w:pPr>
        <w:spacing w:after="120"/>
        <w:jc w:val="both"/>
        <w:rPr>
          <w:rFonts w:ascii="Calibri" w:hAnsi="Calibri" w:cs="Arial"/>
          <w:sz w:val="22"/>
          <w:szCs w:val="22"/>
          <w:lang w:val="en-US"/>
        </w:rPr>
      </w:pPr>
    </w:p>
    <w:p w14:paraId="08D5D6A1" w14:textId="77777777" w:rsidR="002731FA" w:rsidRPr="002A1363" w:rsidRDefault="00B61A9D" w:rsidP="00075C4D">
      <w:pPr>
        <w:spacing w:after="120"/>
        <w:rPr>
          <w:rFonts w:ascii="Calibri" w:hAnsi="Calibri" w:cs="Arial"/>
          <w:b/>
          <w:bCs/>
          <w:i/>
          <w:iCs/>
          <w:caps/>
          <w:sz w:val="22"/>
          <w:szCs w:val="22"/>
          <w:u w:val="single"/>
        </w:rPr>
      </w:pPr>
      <w:r>
        <w:rPr>
          <w:rFonts w:ascii="Calibri" w:hAnsi="Calibri" w:cs="Arial"/>
          <w:b/>
          <w:bCs/>
          <w:caps/>
          <w:sz w:val="22"/>
          <w:szCs w:val="22"/>
          <w:u w:val="single"/>
        </w:rPr>
        <w:t>SECTION</w:t>
      </w:r>
      <w:r w:rsidR="002731FA" w:rsidRPr="002A1363">
        <w:rPr>
          <w:rFonts w:ascii="Calibri" w:hAnsi="Calibri" w:cs="Arial"/>
          <w:b/>
          <w:bCs/>
          <w:caps/>
          <w:sz w:val="22"/>
          <w:szCs w:val="22"/>
          <w:u w:val="single"/>
        </w:rPr>
        <w:t xml:space="preserve"> </w:t>
      </w:r>
      <w:r w:rsidR="00581B17" w:rsidRPr="002A1363">
        <w:rPr>
          <w:rFonts w:ascii="Calibri" w:hAnsi="Calibri" w:cs="Arial"/>
          <w:b/>
          <w:bCs/>
          <w:caps/>
          <w:sz w:val="22"/>
          <w:szCs w:val="22"/>
          <w:u w:val="single"/>
        </w:rPr>
        <w:t>13 :</w:t>
      </w:r>
      <w:r w:rsidR="002731FA" w:rsidRPr="002A1363">
        <w:rPr>
          <w:rFonts w:ascii="Calibri" w:hAnsi="Calibri" w:cs="Arial"/>
          <w:b/>
          <w:caps/>
          <w:sz w:val="22"/>
          <w:szCs w:val="22"/>
          <w:u w:val="single"/>
        </w:rPr>
        <w:t xml:space="preserve"> </w:t>
      </w:r>
      <w:r w:rsidR="00967764" w:rsidRPr="00967764">
        <w:rPr>
          <w:rFonts w:ascii="Calibri" w:hAnsi="Calibri" w:cs="Arial"/>
          <w:b/>
          <w:bCs/>
          <w:iCs/>
          <w:caps/>
          <w:sz w:val="22"/>
          <w:szCs w:val="22"/>
          <w:u w:val="single"/>
          <w:lang w:val="en-GB"/>
        </w:rPr>
        <w:t>LAW APPLICABLE - DISPUTES</w:t>
      </w:r>
    </w:p>
    <w:p w14:paraId="0E979976" w14:textId="77777777" w:rsidR="00C459FA" w:rsidRPr="00C459FA" w:rsidRDefault="00C459FA" w:rsidP="00C459FA">
      <w:pPr>
        <w:spacing w:after="120"/>
        <w:jc w:val="both"/>
        <w:rPr>
          <w:rFonts w:ascii="Calibri" w:hAnsi="Calibri" w:cs="Arial"/>
          <w:sz w:val="22"/>
          <w:szCs w:val="22"/>
          <w:lang w:val="en-GB"/>
        </w:rPr>
      </w:pPr>
      <w:r w:rsidRPr="00C459FA">
        <w:rPr>
          <w:rFonts w:ascii="Calibri" w:hAnsi="Calibri" w:cs="Arial"/>
          <w:sz w:val="22"/>
          <w:szCs w:val="22"/>
          <w:lang w:val="en-GB"/>
        </w:rPr>
        <w:t xml:space="preserve">The </w:t>
      </w:r>
      <w:r>
        <w:rPr>
          <w:rFonts w:ascii="Calibri" w:hAnsi="Calibri" w:cs="Arial"/>
          <w:sz w:val="22"/>
          <w:szCs w:val="22"/>
          <w:lang w:val="en-GB"/>
        </w:rPr>
        <w:t>agreement</w:t>
      </w:r>
      <w:r w:rsidRPr="00C459FA">
        <w:rPr>
          <w:rFonts w:ascii="Calibri" w:hAnsi="Calibri" w:cs="Arial"/>
          <w:sz w:val="22"/>
          <w:szCs w:val="22"/>
          <w:lang w:val="en-GB"/>
        </w:rPr>
        <w:t xml:space="preserve"> shall be governed by and construed in accordance with French law and regulations.</w:t>
      </w:r>
    </w:p>
    <w:p w14:paraId="68E6F578" w14:textId="77777777" w:rsidR="00C459FA" w:rsidRDefault="00C459FA" w:rsidP="00C459FA">
      <w:pPr>
        <w:spacing w:after="120"/>
        <w:jc w:val="both"/>
        <w:rPr>
          <w:rFonts w:ascii="Calibri" w:hAnsi="Calibri" w:cs="Arial"/>
          <w:sz w:val="22"/>
          <w:szCs w:val="22"/>
          <w:lang w:val="en-GB"/>
        </w:rPr>
      </w:pPr>
      <w:r w:rsidRPr="00C459FA">
        <w:rPr>
          <w:rFonts w:ascii="Calibri" w:hAnsi="Calibri" w:cs="Arial"/>
          <w:sz w:val="22"/>
          <w:szCs w:val="22"/>
          <w:lang w:val="en-GB"/>
        </w:rPr>
        <w:t xml:space="preserve">In the event of any conflict over the interpretation or execution of this </w:t>
      </w:r>
      <w:r>
        <w:rPr>
          <w:rFonts w:ascii="Calibri" w:hAnsi="Calibri" w:cs="Arial"/>
          <w:sz w:val="22"/>
          <w:szCs w:val="22"/>
          <w:lang w:val="en-GB"/>
        </w:rPr>
        <w:t xml:space="preserve">agreement, </w:t>
      </w:r>
      <w:r w:rsidRPr="00C459FA">
        <w:rPr>
          <w:rFonts w:ascii="Calibri" w:hAnsi="Calibri" w:cs="Arial"/>
          <w:sz w:val="22"/>
          <w:szCs w:val="22"/>
          <w:lang w:val="en-GB"/>
        </w:rPr>
        <w:t xml:space="preserve">the Parties shall escalate such dispute within its management team in order to try to reach an amicable settlement. </w:t>
      </w:r>
    </w:p>
    <w:p w14:paraId="7F63DFDF" w14:textId="77777777" w:rsidR="001A1978" w:rsidRPr="002A1363" w:rsidRDefault="001A1978" w:rsidP="00075C4D">
      <w:pPr>
        <w:pStyle w:val="BodyText3"/>
        <w:spacing w:after="120"/>
        <w:rPr>
          <w:rFonts w:ascii="Calibri" w:hAnsi="Calibri"/>
          <w:b w:val="0"/>
          <w:smallCaps/>
          <w:sz w:val="22"/>
          <w:szCs w:val="22"/>
          <w:u w:val="single"/>
        </w:rPr>
      </w:pPr>
    </w:p>
    <w:p w14:paraId="359061B4" w14:textId="77777777" w:rsidR="00C66051" w:rsidRPr="002A1363" w:rsidRDefault="00C66051" w:rsidP="00075C4D">
      <w:pPr>
        <w:pStyle w:val="BodyText3"/>
        <w:spacing w:after="120"/>
        <w:rPr>
          <w:rFonts w:ascii="Calibri" w:hAnsi="Calibri"/>
          <w:b w:val="0"/>
          <w:smallCaps/>
          <w:sz w:val="22"/>
          <w:szCs w:val="22"/>
        </w:rPr>
      </w:pPr>
    </w:p>
    <w:p w14:paraId="7F00FB3F" w14:textId="77777777" w:rsidR="00DF7E1C" w:rsidRPr="002A1363" w:rsidRDefault="00AC5781" w:rsidP="00075C4D">
      <w:pPr>
        <w:spacing w:after="120"/>
        <w:jc w:val="both"/>
        <w:outlineLvl w:val="0"/>
        <w:rPr>
          <w:rFonts w:ascii="Calibri" w:hAnsi="Calibri"/>
          <w:sz w:val="22"/>
          <w:szCs w:val="22"/>
        </w:rPr>
      </w:pPr>
      <w:r>
        <w:rPr>
          <w:rFonts w:ascii="Calibri" w:hAnsi="Calibri"/>
          <w:sz w:val="22"/>
          <w:szCs w:val="22"/>
        </w:rPr>
        <w:br w:type="page"/>
      </w:r>
      <w:r w:rsidR="00967764" w:rsidRPr="00967764">
        <w:rPr>
          <w:rFonts w:ascii="Calibri" w:hAnsi="Calibri"/>
          <w:b/>
          <w:bCs/>
          <w:sz w:val="22"/>
          <w:szCs w:val="22"/>
        </w:rPr>
        <w:lastRenderedPageBreak/>
        <w:t>Made in (</w:t>
      </w:r>
      <w:r w:rsidR="00967764">
        <w:rPr>
          <w:rFonts w:ascii="Calibri" w:hAnsi="Calibri"/>
          <w:b/>
          <w:bCs/>
          <w:sz w:val="22"/>
          <w:szCs w:val="22"/>
        </w:rPr>
        <w:t>2</w:t>
      </w:r>
      <w:r w:rsidR="00967764" w:rsidRPr="00967764">
        <w:rPr>
          <w:rFonts w:ascii="Calibri" w:hAnsi="Calibri"/>
          <w:b/>
          <w:bCs/>
          <w:sz w:val="22"/>
          <w:szCs w:val="22"/>
        </w:rPr>
        <w:t>) original copies</w:t>
      </w:r>
      <w:r w:rsidR="00967764" w:rsidRPr="00967764">
        <w:rPr>
          <w:rFonts w:ascii="Calibri" w:hAnsi="Calibri"/>
          <w:sz w:val="22"/>
          <w:szCs w:val="22"/>
        </w:rPr>
        <w:t xml:space="preserve">, </w:t>
      </w:r>
    </w:p>
    <w:p w14:paraId="63B39D51" w14:textId="77777777" w:rsidR="002D220C" w:rsidRPr="002A1363" w:rsidRDefault="002D220C" w:rsidP="00075C4D">
      <w:pPr>
        <w:tabs>
          <w:tab w:val="left" w:pos="3694"/>
        </w:tabs>
        <w:spacing w:after="120"/>
        <w:outlineLvl w:val="0"/>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F7E1C" w:rsidRPr="002A1363" w14:paraId="6F38E46C" w14:textId="77777777">
        <w:tblPrEx>
          <w:tblCellMar>
            <w:top w:w="0" w:type="dxa"/>
            <w:bottom w:w="0" w:type="dxa"/>
          </w:tblCellMar>
        </w:tblPrEx>
        <w:tc>
          <w:tcPr>
            <w:tcW w:w="4606" w:type="dxa"/>
          </w:tcPr>
          <w:p w14:paraId="7CA708F5" w14:textId="77777777" w:rsidR="00840EFB" w:rsidRPr="002A1363" w:rsidRDefault="00581B17" w:rsidP="00075C4D">
            <w:pPr>
              <w:spacing w:after="120"/>
              <w:jc w:val="both"/>
              <w:outlineLvl w:val="0"/>
              <w:rPr>
                <w:rFonts w:ascii="Calibri" w:hAnsi="Calibri"/>
                <w:sz w:val="22"/>
                <w:szCs w:val="22"/>
              </w:rPr>
            </w:pPr>
            <w:r w:rsidRPr="002A1363">
              <w:rPr>
                <w:rFonts w:ascii="Calibri" w:hAnsi="Calibri"/>
                <w:sz w:val="22"/>
                <w:szCs w:val="22"/>
              </w:rPr>
              <w:t>INSTITUT BERGONIE</w:t>
            </w:r>
          </w:p>
          <w:p w14:paraId="2F0FABB8" w14:textId="77777777" w:rsidR="00840EFB" w:rsidRPr="002A1363" w:rsidRDefault="00735590" w:rsidP="00075C4D">
            <w:pPr>
              <w:spacing w:after="120"/>
              <w:jc w:val="both"/>
              <w:outlineLvl w:val="0"/>
              <w:rPr>
                <w:rFonts w:ascii="Calibri" w:hAnsi="Calibri"/>
                <w:sz w:val="22"/>
                <w:szCs w:val="22"/>
              </w:rPr>
            </w:pPr>
            <w:r w:rsidRPr="00735590">
              <w:rPr>
                <w:rFonts w:ascii="Calibri" w:hAnsi="Calibri"/>
                <w:sz w:val="22"/>
                <w:szCs w:val="22"/>
              </w:rPr>
              <w:t>Date :</w:t>
            </w:r>
          </w:p>
          <w:p w14:paraId="073B907B" w14:textId="77777777" w:rsidR="00840EFB" w:rsidRPr="002A1363" w:rsidRDefault="00840EFB" w:rsidP="00075C4D">
            <w:pPr>
              <w:spacing w:after="120"/>
              <w:jc w:val="both"/>
              <w:outlineLvl w:val="0"/>
              <w:rPr>
                <w:rFonts w:ascii="Calibri" w:hAnsi="Calibri"/>
                <w:sz w:val="22"/>
                <w:szCs w:val="22"/>
              </w:rPr>
            </w:pPr>
          </w:p>
          <w:p w14:paraId="132281F9" w14:textId="77777777" w:rsidR="00840EFB" w:rsidRPr="002A1363" w:rsidRDefault="00840EFB" w:rsidP="00075C4D">
            <w:pPr>
              <w:spacing w:after="120"/>
              <w:jc w:val="both"/>
              <w:outlineLvl w:val="0"/>
              <w:rPr>
                <w:rFonts w:ascii="Calibri" w:hAnsi="Calibri"/>
                <w:sz w:val="22"/>
                <w:szCs w:val="22"/>
              </w:rPr>
            </w:pPr>
          </w:p>
          <w:p w14:paraId="2DE0E548" w14:textId="77777777" w:rsidR="00840EFB" w:rsidRPr="002A1363" w:rsidRDefault="00840EFB" w:rsidP="00075C4D">
            <w:pPr>
              <w:spacing w:after="120"/>
              <w:jc w:val="both"/>
              <w:outlineLvl w:val="0"/>
              <w:rPr>
                <w:rFonts w:ascii="Calibri" w:hAnsi="Calibri"/>
                <w:sz w:val="22"/>
                <w:szCs w:val="22"/>
              </w:rPr>
            </w:pPr>
          </w:p>
          <w:p w14:paraId="27C8BAFF" w14:textId="77777777" w:rsidR="00840EFB" w:rsidRPr="002A1363" w:rsidRDefault="00581B17" w:rsidP="00075C4D">
            <w:pPr>
              <w:spacing w:after="120"/>
              <w:jc w:val="both"/>
              <w:outlineLvl w:val="0"/>
              <w:rPr>
                <w:rFonts w:ascii="Calibri" w:hAnsi="Calibri"/>
                <w:sz w:val="22"/>
                <w:szCs w:val="22"/>
              </w:rPr>
            </w:pPr>
            <w:r w:rsidRPr="002A1363">
              <w:rPr>
                <w:rFonts w:ascii="Calibri" w:hAnsi="Calibri"/>
                <w:sz w:val="22"/>
                <w:szCs w:val="22"/>
              </w:rPr>
              <w:t>Pr Josy REIFFERS</w:t>
            </w:r>
          </w:p>
          <w:p w14:paraId="5ABA992F" w14:textId="77777777" w:rsidR="00DF7E1C" w:rsidRPr="002A1363" w:rsidRDefault="00967764" w:rsidP="00075C4D">
            <w:pPr>
              <w:pStyle w:val="BodyTextIndent2"/>
              <w:tabs>
                <w:tab w:val="left" w:pos="6237"/>
              </w:tabs>
              <w:spacing w:line="240" w:lineRule="auto"/>
              <w:ind w:left="0"/>
              <w:jc w:val="both"/>
              <w:rPr>
                <w:rFonts w:ascii="Calibri" w:hAnsi="Calibri"/>
                <w:sz w:val="22"/>
                <w:szCs w:val="22"/>
              </w:rPr>
            </w:pPr>
            <w:r>
              <w:rPr>
                <w:rFonts w:ascii="Calibri" w:hAnsi="Calibri"/>
                <w:sz w:val="22"/>
                <w:szCs w:val="22"/>
              </w:rPr>
              <w:t>General Director</w:t>
            </w:r>
          </w:p>
        </w:tc>
        <w:tc>
          <w:tcPr>
            <w:tcW w:w="4606" w:type="dxa"/>
          </w:tcPr>
          <w:p w14:paraId="43938407" w14:textId="77777777" w:rsidR="00581B17" w:rsidRPr="002A1363" w:rsidRDefault="00967764" w:rsidP="00581B17">
            <w:pPr>
              <w:pStyle w:val="BodyTextIndent2"/>
              <w:tabs>
                <w:tab w:val="left" w:pos="6237"/>
              </w:tabs>
              <w:spacing w:line="240" w:lineRule="auto"/>
              <w:ind w:left="0"/>
              <w:jc w:val="both"/>
              <w:rPr>
                <w:rFonts w:ascii="Calibri" w:hAnsi="Calibri"/>
                <w:sz w:val="22"/>
                <w:szCs w:val="22"/>
              </w:rPr>
            </w:pPr>
            <w:r>
              <w:rPr>
                <w:rFonts w:ascii="Calibri" w:hAnsi="Calibri"/>
                <w:sz w:val="22"/>
                <w:szCs w:val="22"/>
              </w:rPr>
              <w:t>RECIPIENT</w:t>
            </w:r>
          </w:p>
          <w:p w14:paraId="0D3CE639" w14:textId="77777777" w:rsidR="00581B17" w:rsidRPr="002A1363" w:rsidRDefault="00735590" w:rsidP="00581B17">
            <w:pPr>
              <w:pStyle w:val="BodyTextIndent2"/>
              <w:tabs>
                <w:tab w:val="left" w:pos="6237"/>
              </w:tabs>
              <w:spacing w:line="240" w:lineRule="auto"/>
              <w:ind w:left="0"/>
              <w:jc w:val="both"/>
              <w:rPr>
                <w:rFonts w:ascii="Calibri" w:hAnsi="Calibri"/>
                <w:sz w:val="22"/>
                <w:szCs w:val="22"/>
              </w:rPr>
            </w:pPr>
            <w:r w:rsidRPr="00735590">
              <w:rPr>
                <w:rFonts w:ascii="Calibri" w:hAnsi="Calibri"/>
                <w:sz w:val="22"/>
                <w:szCs w:val="22"/>
              </w:rPr>
              <w:t>Date :</w:t>
            </w:r>
          </w:p>
          <w:p w14:paraId="7458DED6" w14:textId="77777777" w:rsidR="00581B17" w:rsidRPr="002A1363" w:rsidRDefault="00581B17" w:rsidP="00581B17">
            <w:pPr>
              <w:pStyle w:val="BodyTextIndent2"/>
              <w:tabs>
                <w:tab w:val="left" w:pos="6237"/>
              </w:tabs>
              <w:spacing w:line="240" w:lineRule="auto"/>
              <w:ind w:left="0"/>
              <w:jc w:val="both"/>
              <w:rPr>
                <w:rFonts w:ascii="Calibri" w:hAnsi="Calibri"/>
                <w:sz w:val="22"/>
                <w:szCs w:val="22"/>
              </w:rPr>
            </w:pPr>
          </w:p>
          <w:p w14:paraId="1069B88C" w14:textId="77777777" w:rsidR="00581B17" w:rsidRPr="002A1363" w:rsidRDefault="00581B17" w:rsidP="00581B17">
            <w:pPr>
              <w:pStyle w:val="BodyTextIndent2"/>
              <w:tabs>
                <w:tab w:val="left" w:pos="6237"/>
              </w:tabs>
              <w:spacing w:line="240" w:lineRule="auto"/>
              <w:ind w:left="0"/>
              <w:jc w:val="both"/>
              <w:rPr>
                <w:rFonts w:ascii="Calibri" w:hAnsi="Calibri"/>
                <w:sz w:val="22"/>
                <w:szCs w:val="22"/>
              </w:rPr>
            </w:pPr>
          </w:p>
          <w:p w14:paraId="42D98FA0" w14:textId="77777777" w:rsidR="00581B17" w:rsidRPr="002A1363" w:rsidRDefault="00581B17" w:rsidP="00581B17">
            <w:pPr>
              <w:pStyle w:val="BodyTextIndent2"/>
              <w:tabs>
                <w:tab w:val="left" w:pos="6237"/>
              </w:tabs>
              <w:spacing w:line="240" w:lineRule="auto"/>
              <w:ind w:left="0"/>
              <w:jc w:val="both"/>
              <w:rPr>
                <w:rFonts w:ascii="Calibri" w:hAnsi="Calibri"/>
                <w:sz w:val="22"/>
                <w:szCs w:val="22"/>
              </w:rPr>
            </w:pPr>
          </w:p>
          <w:p w14:paraId="2F67D2E1" w14:textId="77777777" w:rsidR="00DF7E1C" w:rsidRPr="002A1363" w:rsidRDefault="004F728F" w:rsidP="00581B17">
            <w:pPr>
              <w:pStyle w:val="BodyTextIndent2"/>
              <w:tabs>
                <w:tab w:val="left" w:pos="6237"/>
              </w:tabs>
              <w:spacing w:line="240" w:lineRule="auto"/>
              <w:ind w:left="0"/>
              <w:jc w:val="both"/>
              <w:rPr>
                <w:rFonts w:ascii="Calibri" w:hAnsi="Calibri"/>
                <w:sz w:val="22"/>
                <w:szCs w:val="22"/>
              </w:rPr>
            </w:pPr>
            <w:r w:rsidRPr="002A1363">
              <w:rPr>
                <w:rFonts w:ascii="Calibri" w:hAnsi="Calibri"/>
                <w:sz w:val="22"/>
                <w:szCs w:val="22"/>
                <w:highlight w:val="lightGray"/>
              </w:rPr>
              <w:t>&lt;</w:t>
            </w:r>
            <w:r w:rsidR="00581B17" w:rsidRPr="002A1363">
              <w:rPr>
                <w:rFonts w:ascii="Calibri" w:hAnsi="Calibri"/>
                <w:sz w:val="22"/>
                <w:szCs w:val="22"/>
                <w:highlight w:val="lightGray"/>
              </w:rPr>
              <w:t>Nom, Prénom</w:t>
            </w:r>
            <w:r w:rsidRPr="002A1363">
              <w:rPr>
                <w:rFonts w:ascii="Calibri" w:hAnsi="Calibri"/>
                <w:sz w:val="22"/>
                <w:szCs w:val="22"/>
                <w:highlight w:val="lightGray"/>
              </w:rPr>
              <w:t>&gt;</w:t>
            </w:r>
          </w:p>
          <w:p w14:paraId="3D11CED7" w14:textId="77777777" w:rsidR="00581B17" w:rsidRPr="002A1363" w:rsidRDefault="00581B17" w:rsidP="00581B17">
            <w:pPr>
              <w:pStyle w:val="BodyTextIndent2"/>
              <w:tabs>
                <w:tab w:val="left" w:pos="6237"/>
              </w:tabs>
              <w:spacing w:line="240" w:lineRule="auto"/>
              <w:ind w:left="0"/>
              <w:jc w:val="both"/>
              <w:rPr>
                <w:rFonts w:ascii="Calibri" w:hAnsi="Calibri"/>
                <w:sz w:val="22"/>
                <w:szCs w:val="22"/>
              </w:rPr>
            </w:pPr>
            <w:r w:rsidRPr="002A1363">
              <w:rPr>
                <w:rFonts w:ascii="Calibri" w:hAnsi="Calibri"/>
                <w:sz w:val="22"/>
                <w:szCs w:val="22"/>
                <w:highlight w:val="lightGray"/>
              </w:rPr>
              <w:t>&lt;Fonction&gt;</w:t>
            </w:r>
          </w:p>
        </w:tc>
      </w:tr>
    </w:tbl>
    <w:p w14:paraId="749FE6A9" w14:textId="77777777" w:rsidR="00DF7E1C" w:rsidRPr="002A1363" w:rsidRDefault="00DF7E1C" w:rsidP="00075C4D">
      <w:pPr>
        <w:pStyle w:val="BodyTextIndent2"/>
        <w:tabs>
          <w:tab w:val="left" w:pos="6237"/>
        </w:tabs>
        <w:ind w:left="0"/>
        <w:jc w:val="both"/>
        <w:rPr>
          <w:rFonts w:ascii="Calibri" w:hAnsi="Calibri"/>
          <w:sz w:val="22"/>
          <w:szCs w:val="22"/>
        </w:rPr>
      </w:pPr>
    </w:p>
    <w:p w14:paraId="3560E319" w14:textId="77777777" w:rsidR="00581B17" w:rsidRPr="002A1363" w:rsidRDefault="00967764" w:rsidP="00075C4D">
      <w:pPr>
        <w:spacing w:after="120" w:line="20" w:lineRule="atLeast"/>
        <w:jc w:val="both"/>
        <w:rPr>
          <w:rFonts w:ascii="Calibri" w:eastAsia="Arial Unicode MS" w:hAnsi="Calibri" w:cs="Arial"/>
          <w:sz w:val="22"/>
          <w:szCs w:val="22"/>
        </w:rPr>
      </w:pPr>
      <w:r>
        <w:rPr>
          <w:rFonts w:ascii="Calibri" w:eastAsia="Arial Unicode MS" w:hAnsi="Calibri" w:cs="Arial"/>
          <w:sz w:val="22"/>
          <w:szCs w:val="22"/>
        </w:rPr>
        <w:t>V</w:t>
      </w:r>
      <w:r w:rsidR="00581B17" w:rsidRPr="002A1363">
        <w:rPr>
          <w:rFonts w:ascii="Calibri" w:eastAsia="Arial Unicode MS" w:hAnsi="Calibri" w:cs="Arial"/>
          <w:sz w:val="22"/>
          <w:szCs w:val="22"/>
        </w:rPr>
        <w:t xml:space="preserve">ISA – </w:t>
      </w:r>
      <w:r w:rsidR="00AC5781">
        <w:rPr>
          <w:rFonts w:ascii="Calibri" w:eastAsia="Arial Unicode MS" w:hAnsi="Calibri" w:cs="Arial"/>
          <w:sz w:val="22"/>
          <w:szCs w:val="22"/>
        </w:rPr>
        <w:t>Pr RICHARD IGGO</w:t>
      </w:r>
    </w:p>
    <w:p w14:paraId="60F4F9BE" w14:textId="77777777" w:rsidR="00840EFB" w:rsidRPr="002A1363" w:rsidRDefault="00840EFB" w:rsidP="00075C4D">
      <w:pPr>
        <w:pStyle w:val="BodyTextIndent2"/>
        <w:tabs>
          <w:tab w:val="left" w:pos="6237"/>
        </w:tabs>
        <w:ind w:left="0"/>
        <w:jc w:val="both"/>
        <w:rPr>
          <w:rFonts w:ascii="Calibri" w:hAnsi="Calibri"/>
          <w:sz w:val="22"/>
          <w:szCs w:val="22"/>
        </w:rPr>
      </w:pPr>
    </w:p>
    <w:p w14:paraId="311DC8B0" w14:textId="77777777" w:rsidR="001808A4" w:rsidRDefault="00DF7E1C" w:rsidP="008E7D3F">
      <w:pPr>
        <w:spacing w:after="120"/>
        <w:jc w:val="center"/>
        <w:rPr>
          <w:rFonts w:ascii="Calibri" w:hAnsi="Calibri"/>
          <w:b/>
          <w:sz w:val="22"/>
          <w:szCs w:val="22"/>
        </w:rPr>
      </w:pPr>
      <w:r w:rsidRPr="002A1363">
        <w:rPr>
          <w:rFonts w:ascii="Calibri" w:hAnsi="Calibri"/>
          <w:b/>
          <w:sz w:val="22"/>
          <w:szCs w:val="22"/>
        </w:rPr>
        <w:br w:type="page"/>
      </w:r>
      <w:r w:rsidRPr="002A1363">
        <w:rPr>
          <w:rFonts w:ascii="Calibri" w:hAnsi="Calibri"/>
          <w:b/>
          <w:sz w:val="22"/>
          <w:szCs w:val="22"/>
        </w:rPr>
        <w:lastRenderedPageBreak/>
        <w:t>A</w:t>
      </w:r>
      <w:r w:rsidR="00570EAF">
        <w:rPr>
          <w:rFonts w:ascii="Calibri" w:hAnsi="Calibri"/>
          <w:b/>
          <w:sz w:val="22"/>
          <w:szCs w:val="22"/>
        </w:rPr>
        <w:t>ppendix 1</w:t>
      </w:r>
    </w:p>
    <w:p w14:paraId="5EA8D988" w14:textId="77777777" w:rsidR="008E7D3F" w:rsidRPr="002A1363" w:rsidRDefault="008E7D3F" w:rsidP="008E7D3F">
      <w:pPr>
        <w:spacing w:after="120"/>
        <w:jc w:val="center"/>
        <w:rPr>
          <w:rFonts w:ascii="Calibri" w:hAnsi="Calibri"/>
          <w:sz w:val="22"/>
          <w:szCs w:val="22"/>
        </w:rPr>
      </w:pPr>
    </w:p>
    <w:p w14:paraId="0EAE2F32" w14:textId="77777777" w:rsidR="001808A4" w:rsidRDefault="003C1B6A" w:rsidP="00075C4D">
      <w:pPr>
        <w:spacing w:after="120"/>
        <w:jc w:val="both"/>
        <w:rPr>
          <w:rFonts w:ascii="Calibri" w:hAnsi="Calibri"/>
          <w:sz w:val="22"/>
          <w:szCs w:val="22"/>
        </w:rPr>
      </w:pPr>
      <w:r>
        <w:rPr>
          <w:rFonts w:ascii="Calibri" w:hAnsi="Calibri"/>
          <w:sz w:val="22"/>
          <w:szCs w:val="22"/>
        </w:rPr>
        <w:t>Transgenic mouse with lacZ knock-in in the Tox3 gene.</w:t>
      </w:r>
    </w:p>
    <w:p w14:paraId="4B553D26" w14:textId="77777777" w:rsidR="003C1B6A" w:rsidRDefault="003C1B6A" w:rsidP="00075C4D">
      <w:pPr>
        <w:spacing w:after="120"/>
        <w:jc w:val="both"/>
        <w:rPr>
          <w:rFonts w:ascii="Calibri" w:hAnsi="Calibri"/>
          <w:sz w:val="22"/>
          <w:szCs w:val="22"/>
        </w:rPr>
      </w:pPr>
      <w:r>
        <w:rPr>
          <w:rFonts w:ascii="Calibri" w:hAnsi="Calibri"/>
          <w:sz w:val="22"/>
          <w:szCs w:val="22"/>
        </w:rPr>
        <w:t>Transgenic mouse with loxP sites flanking exons 5 and 6 of the Tox3 gene.</w:t>
      </w:r>
    </w:p>
    <w:p w14:paraId="2017A62F" w14:textId="77777777" w:rsidR="003C1B6A" w:rsidRDefault="003C1B6A" w:rsidP="00075C4D">
      <w:pPr>
        <w:spacing w:after="120"/>
        <w:jc w:val="both"/>
        <w:rPr>
          <w:rFonts w:ascii="Calibri" w:hAnsi="Calibri"/>
          <w:sz w:val="22"/>
          <w:szCs w:val="22"/>
        </w:rPr>
      </w:pPr>
      <w:r>
        <w:rPr>
          <w:rFonts w:ascii="Calibri" w:hAnsi="Calibri"/>
          <w:sz w:val="22"/>
          <w:szCs w:val="22"/>
        </w:rPr>
        <w:t>Transgenic mouse with deletion of exons 5 and 6 of the Tox3 gene.</w:t>
      </w:r>
    </w:p>
    <w:p w14:paraId="464F2893" w14:textId="77777777" w:rsidR="00E5516C" w:rsidRDefault="003C1B6A" w:rsidP="003C1B6A">
      <w:pPr>
        <w:spacing w:after="120"/>
        <w:jc w:val="both"/>
        <w:rPr>
          <w:rFonts w:ascii="Calibri" w:hAnsi="Calibri"/>
          <w:sz w:val="22"/>
          <w:szCs w:val="22"/>
        </w:rPr>
      </w:pPr>
      <w:r>
        <w:rPr>
          <w:rFonts w:ascii="Calibri" w:hAnsi="Calibri"/>
          <w:sz w:val="22"/>
          <w:szCs w:val="22"/>
        </w:rPr>
        <w:t xml:space="preserve">All three lines were derived from </w:t>
      </w:r>
      <w:r w:rsidR="00E5516C" w:rsidRPr="00E5516C">
        <w:rPr>
          <w:rFonts w:ascii="Calibri" w:hAnsi="Calibri"/>
          <w:sz w:val="22"/>
          <w:szCs w:val="22"/>
        </w:rPr>
        <w:t>Tox3tm1a(KOMP)Mbp</w:t>
      </w:r>
      <w:r w:rsidR="00E5516C">
        <w:rPr>
          <w:rFonts w:ascii="Calibri" w:hAnsi="Calibri"/>
          <w:sz w:val="22"/>
          <w:szCs w:val="22"/>
        </w:rPr>
        <w:t xml:space="preserve"> </w:t>
      </w:r>
      <w:r>
        <w:rPr>
          <w:rFonts w:ascii="Calibri" w:hAnsi="Calibri"/>
          <w:sz w:val="22"/>
          <w:szCs w:val="22"/>
        </w:rPr>
        <w:t>by crossing with</w:t>
      </w:r>
      <w:r w:rsidR="00E5516C">
        <w:rPr>
          <w:rFonts w:ascii="Calibri" w:hAnsi="Calibri"/>
          <w:sz w:val="22"/>
          <w:szCs w:val="22"/>
        </w:rPr>
        <w:t xml:space="preserve"> Stella-Cre </w:t>
      </w:r>
      <w:r>
        <w:rPr>
          <w:rFonts w:ascii="Calibri" w:hAnsi="Calibri"/>
          <w:sz w:val="22"/>
          <w:szCs w:val="22"/>
        </w:rPr>
        <w:t>and/or</w:t>
      </w:r>
      <w:r w:rsidR="00E5516C">
        <w:rPr>
          <w:rFonts w:ascii="Calibri" w:hAnsi="Calibri"/>
          <w:sz w:val="22"/>
          <w:szCs w:val="22"/>
        </w:rPr>
        <w:t xml:space="preserve"> FLPe.</w:t>
      </w:r>
    </w:p>
    <w:p w14:paraId="65D45E86" w14:textId="77777777" w:rsidR="00E5516C" w:rsidRDefault="00E5516C" w:rsidP="00E5516C">
      <w:pPr>
        <w:spacing w:after="120"/>
        <w:rPr>
          <w:rFonts w:ascii="Calibri" w:hAnsi="Calibri"/>
          <w:sz w:val="22"/>
          <w:szCs w:val="22"/>
        </w:rPr>
      </w:pPr>
    </w:p>
    <w:p w14:paraId="1F3B33B1" w14:textId="77777777" w:rsidR="003316B7" w:rsidRDefault="003316B7" w:rsidP="00570EAF">
      <w:pPr>
        <w:spacing w:after="120"/>
        <w:jc w:val="center"/>
        <w:rPr>
          <w:rFonts w:ascii="Calibri" w:hAnsi="Calibri"/>
          <w:b/>
          <w:sz w:val="22"/>
          <w:szCs w:val="22"/>
        </w:rPr>
      </w:pPr>
      <w:r w:rsidRPr="002A1363">
        <w:rPr>
          <w:rFonts w:ascii="Calibri" w:hAnsi="Calibri"/>
          <w:sz w:val="22"/>
          <w:szCs w:val="22"/>
        </w:rPr>
        <w:br w:type="page"/>
      </w:r>
      <w:r w:rsidRPr="002A1363">
        <w:rPr>
          <w:rFonts w:ascii="Calibri" w:hAnsi="Calibri"/>
          <w:b/>
          <w:sz w:val="22"/>
          <w:szCs w:val="22"/>
        </w:rPr>
        <w:lastRenderedPageBreak/>
        <w:t>A</w:t>
      </w:r>
      <w:r w:rsidR="00570EAF">
        <w:rPr>
          <w:rFonts w:ascii="Calibri" w:hAnsi="Calibri"/>
          <w:b/>
          <w:sz w:val="22"/>
          <w:szCs w:val="22"/>
        </w:rPr>
        <w:t>ppendix 2</w:t>
      </w:r>
    </w:p>
    <w:p w14:paraId="3D3ACE30" w14:textId="77777777" w:rsidR="008E7D3F" w:rsidRPr="002A1363" w:rsidRDefault="008E7D3F" w:rsidP="00075C4D">
      <w:pPr>
        <w:spacing w:after="120"/>
        <w:jc w:val="center"/>
        <w:rPr>
          <w:rFonts w:ascii="Calibri" w:hAnsi="Calibri"/>
          <w:b/>
          <w:sz w:val="22"/>
          <w:szCs w:val="22"/>
        </w:rPr>
      </w:pPr>
    </w:p>
    <w:p w14:paraId="1404ECD2" w14:textId="717D743B" w:rsidR="003316B7" w:rsidRDefault="00483AF3" w:rsidP="008E7D3F">
      <w:pPr>
        <w:spacing w:after="120"/>
        <w:ind w:left="720"/>
        <w:jc w:val="both"/>
        <w:rPr>
          <w:rFonts w:ascii="Calibri" w:hAnsi="Calibri"/>
          <w:sz w:val="22"/>
          <w:szCs w:val="22"/>
        </w:rPr>
      </w:pPr>
      <w:r w:rsidRPr="00AC5781">
        <w:rPr>
          <w:rFonts w:ascii="Calibri" w:hAnsi="Calibri"/>
          <w:noProof/>
          <w:sz w:val="22"/>
          <w:szCs w:val="22"/>
          <w:lang w:val="en-GB" w:eastAsia="en-GB"/>
        </w:rPr>
        <w:drawing>
          <wp:inline distT="0" distB="0" distL="0" distR="0" wp14:anchorId="14AAA220" wp14:editId="559C8A96">
            <wp:extent cx="6061075" cy="804862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1075" cy="8048625"/>
                    </a:xfrm>
                    <a:prstGeom prst="rect">
                      <a:avLst/>
                    </a:prstGeom>
                    <a:noFill/>
                    <a:ln>
                      <a:noFill/>
                    </a:ln>
                  </pic:spPr>
                </pic:pic>
              </a:graphicData>
            </a:graphic>
          </wp:inline>
        </w:drawing>
      </w:r>
    </w:p>
    <w:p w14:paraId="1BFDDE8D" w14:textId="77777777" w:rsidR="00AC5781" w:rsidRDefault="00AC5781" w:rsidP="008E7D3F">
      <w:pPr>
        <w:spacing w:after="120"/>
        <w:ind w:left="720"/>
        <w:jc w:val="both"/>
        <w:rPr>
          <w:rFonts w:ascii="Calibri" w:hAnsi="Calibri"/>
          <w:sz w:val="22"/>
          <w:szCs w:val="22"/>
        </w:rPr>
      </w:pPr>
    </w:p>
    <w:p w14:paraId="754F8BC7" w14:textId="2F3ECDD9" w:rsidR="00AC5781" w:rsidRDefault="00483AF3" w:rsidP="008E7D3F">
      <w:pPr>
        <w:spacing w:after="120"/>
        <w:ind w:left="720"/>
        <w:jc w:val="both"/>
        <w:rPr>
          <w:rFonts w:ascii="Calibri" w:hAnsi="Calibri"/>
          <w:sz w:val="22"/>
          <w:szCs w:val="22"/>
        </w:rPr>
      </w:pPr>
      <w:r w:rsidRPr="00AC5781">
        <w:rPr>
          <w:rFonts w:ascii="Calibri" w:hAnsi="Calibri"/>
          <w:noProof/>
          <w:sz w:val="22"/>
          <w:szCs w:val="22"/>
          <w:lang w:val="en-GB" w:eastAsia="en-GB"/>
        </w:rPr>
        <w:lastRenderedPageBreak/>
        <w:drawing>
          <wp:inline distT="0" distB="0" distL="0" distR="0" wp14:anchorId="711A5653" wp14:editId="2E668D13">
            <wp:extent cx="6121400" cy="816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8169275"/>
                    </a:xfrm>
                    <a:prstGeom prst="rect">
                      <a:avLst/>
                    </a:prstGeom>
                    <a:noFill/>
                    <a:ln>
                      <a:noFill/>
                    </a:ln>
                  </pic:spPr>
                </pic:pic>
              </a:graphicData>
            </a:graphic>
          </wp:inline>
        </w:drawing>
      </w:r>
    </w:p>
    <w:p w14:paraId="07B25937" w14:textId="5EEDED70" w:rsidR="00AC5781" w:rsidRPr="002A1363" w:rsidRDefault="00483AF3" w:rsidP="008E7D3F">
      <w:pPr>
        <w:spacing w:after="120"/>
        <w:ind w:left="720"/>
        <w:jc w:val="both"/>
        <w:rPr>
          <w:rFonts w:ascii="Calibri" w:hAnsi="Calibri"/>
          <w:sz w:val="22"/>
          <w:szCs w:val="22"/>
        </w:rPr>
      </w:pPr>
      <w:r w:rsidRPr="00AC5781">
        <w:rPr>
          <w:rFonts w:ascii="Calibri" w:hAnsi="Calibri"/>
          <w:noProof/>
          <w:sz w:val="22"/>
          <w:szCs w:val="22"/>
          <w:lang w:val="en-GB" w:eastAsia="en-GB"/>
        </w:rPr>
        <w:lastRenderedPageBreak/>
        <w:drawing>
          <wp:inline distT="0" distB="0" distL="0" distR="0" wp14:anchorId="1A6EB0E8" wp14:editId="22602EBE">
            <wp:extent cx="6116320" cy="75996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7599680"/>
                    </a:xfrm>
                    <a:prstGeom prst="rect">
                      <a:avLst/>
                    </a:prstGeom>
                    <a:noFill/>
                    <a:ln>
                      <a:noFill/>
                    </a:ln>
                  </pic:spPr>
                </pic:pic>
              </a:graphicData>
            </a:graphic>
          </wp:inline>
        </w:drawing>
      </w:r>
    </w:p>
    <w:sectPr w:rsidR="00AC5781" w:rsidRPr="002A1363" w:rsidSect="001364BE">
      <w:footerReference w:type="even" r:id="rId11"/>
      <w:footerReference w:type="default" r:id="rId12"/>
      <w:pgSz w:w="11906" w:h="16838"/>
      <w:pgMar w:top="1134" w:right="1134" w:bottom="1134" w:left="1134" w:header="708" w:footer="18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2336E" w14:textId="77777777" w:rsidR="00E16FF0" w:rsidRDefault="00E16FF0">
      <w:r>
        <w:separator/>
      </w:r>
    </w:p>
  </w:endnote>
  <w:endnote w:type="continuationSeparator" w:id="0">
    <w:p w14:paraId="748ED553" w14:textId="77777777" w:rsidR="00E16FF0" w:rsidRDefault="00E1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4781F" w14:textId="77777777" w:rsidR="000C4974" w:rsidRDefault="000C4974" w:rsidP="00DF7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311766" w14:textId="77777777" w:rsidR="000C4974" w:rsidRDefault="000C49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8A01" w14:textId="77777777" w:rsidR="000C4974" w:rsidRPr="00E95537" w:rsidRDefault="000C4974" w:rsidP="00113E72">
    <w:pPr>
      <w:pStyle w:val="Footer"/>
      <w:jc w:val="right"/>
      <w:rPr>
        <w:rFonts w:ascii="Century Gothic" w:hAnsi="Century Gothic"/>
        <w:sz w:val="14"/>
        <w:szCs w:val="16"/>
      </w:rPr>
    </w:pPr>
    <w:r w:rsidRPr="00E95537">
      <w:rPr>
        <w:rFonts w:ascii="Century Gothic" w:hAnsi="Century Gothic"/>
        <w:sz w:val="14"/>
        <w:szCs w:val="16"/>
        <w:lang w:val="en-US"/>
      </w:rPr>
      <w:t xml:space="preserve">Page </w:t>
    </w:r>
    <w:r w:rsidRPr="00E95537">
      <w:rPr>
        <w:rFonts w:ascii="Century Gothic" w:hAnsi="Century Gothic"/>
        <w:sz w:val="14"/>
        <w:szCs w:val="16"/>
      </w:rPr>
      <w:fldChar w:fldCharType="begin"/>
    </w:r>
    <w:r w:rsidRPr="00E95537">
      <w:rPr>
        <w:rFonts w:ascii="Century Gothic" w:hAnsi="Century Gothic"/>
        <w:sz w:val="14"/>
        <w:szCs w:val="16"/>
      </w:rPr>
      <w:instrText xml:space="preserve"> PAGE   \* MERGEFORMAT </w:instrText>
    </w:r>
    <w:r w:rsidRPr="00E95537">
      <w:rPr>
        <w:rFonts w:ascii="Century Gothic" w:hAnsi="Century Gothic"/>
        <w:sz w:val="14"/>
        <w:szCs w:val="16"/>
      </w:rPr>
      <w:fldChar w:fldCharType="separate"/>
    </w:r>
    <w:r w:rsidR="00483AF3">
      <w:rPr>
        <w:rFonts w:ascii="Century Gothic" w:hAnsi="Century Gothic"/>
        <w:noProof/>
        <w:sz w:val="14"/>
        <w:szCs w:val="16"/>
      </w:rPr>
      <w:t>1</w:t>
    </w:r>
    <w:r w:rsidRPr="00E95537">
      <w:rPr>
        <w:rFonts w:ascii="Century Gothic" w:hAnsi="Century Gothic"/>
        <w:sz w:val="14"/>
        <w:szCs w:val="16"/>
      </w:rPr>
      <w:fldChar w:fldCharType="end"/>
    </w:r>
  </w:p>
  <w:p w14:paraId="30D3FFA9" w14:textId="77777777" w:rsidR="000C4974" w:rsidRDefault="000C4974" w:rsidP="00B83E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E0EB" w14:textId="77777777" w:rsidR="00E16FF0" w:rsidRDefault="00E16FF0">
      <w:r>
        <w:separator/>
      </w:r>
    </w:p>
  </w:footnote>
  <w:footnote w:type="continuationSeparator" w:id="0">
    <w:p w14:paraId="469A93C6" w14:textId="77777777" w:rsidR="00E16FF0" w:rsidRDefault="00E16F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5136"/>
    <w:multiLevelType w:val="hybridMultilevel"/>
    <w:tmpl w:val="B85AF4D6"/>
    <w:lvl w:ilvl="0" w:tplc="040C0003">
      <w:start w:val="1"/>
      <w:numFmt w:val="bullet"/>
      <w:lvlText w:val="o"/>
      <w:lvlJc w:val="left"/>
      <w:pPr>
        <w:tabs>
          <w:tab w:val="num" w:pos="720"/>
        </w:tabs>
        <w:ind w:left="720" w:hanging="360"/>
      </w:pPr>
      <w:rPr>
        <w:rFonts w:ascii="Courier New" w:hAnsi="Courier New"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C938FF"/>
    <w:multiLevelType w:val="hybridMultilevel"/>
    <w:tmpl w:val="93C226E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06521E42"/>
    <w:multiLevelType w:val="hybridMultilevel"/>
    <w:tmpl w:val="E3C0FEE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0B172D4C"/>
    <w:multiLevelType w:val="hybridMultilevel"/>
    <w:tmpl w:val="F6C812FC"/>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20910CF"/>
    <w:multiLevelType w:val="hybridMultilevel"/>
    <w:tmpl w:val="05A4E8A8"/>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4A2221"/>
    <w:multiLevelType w:val="hybridMultilevel"/>
    <w:tmpl w:val="1538455C"/>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6E292A"/>
    <w:multiLevelType w:val="hybridMultilevel"/>
    <w:tmpl w:val="E772ABE0"/>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C208FC"/>
    <w:multiLevelType w:val="hybridMultilevel"/>
    <w:tmpl w:val="180E3314"/>
    <w:lvl w:ilvl="0" w:tplc="AAFCF8EC">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8B2F12"/>
    <w:multiLevelType w:val="multilevel"/>
    <w:tmpl w:val="C3B6C862"/>
    <w:lvl w:ilvl="0">
      <w:start w:val="1"/>
      <w:numFmt w:val="bullet"/>
      <w:lvlText w:val="o"/>
      <w:lvlJc w:val="left"/>
      <w:pPr>
        <w:tabs>
          <w:tab w:val="num" w:pos="780"/>
        </w:tabs>
        <w:ind w:left="780" w:hanging="360"/>
      </w:pPr>
      <w:rPr>
        <w:rFonts w:ascii="Courier New" w:hAnsi="Courier New" w:cs="Wingdings" w:hint="default"/>
        <w:color w:val="000000"/>
      </w:rPr>
    </w:lvl>
    <w:lvl w:ilvl="1">
      <w:start w:val="1"/>
      <w:numFmt w:val="bullet"/>
      <w:lvlText w:val="o"/>
      <w:lvlJc w:val="left"/>
      <w:pPr>
        <w:tabs>
          <w:tab w:val="num" w:pos="1500"/>
        </w:tabs>
        <w:ind w:left="1500" w:hanging="360"/>
      </w:pPr>
      <w:rPr>
        <w:rFonts w:ascii="Courier New" w:hAnsi="Courier New" w:cs="Wingdings"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Wingdings"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Wingdings"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nsid w:val="270C38E4"/>
    <w:multiLevelType w:val="hybridMultilevel"/>
    <w:tmpl w:val="667405F2"/>
    <w:lvl w:ilvl="0" w:tplc="038A0B5E">
      <w:start w:val="1"/>
      <w:numFmt w:val="bullet"/>
      <w:lvlText w:val="o"/>
      <w:lvlJc w:val="left"/>
      <w:pPr>
        <w:tabs>
          <w:tab w:val="num" w:pos="780"/>
        </w:tabs>
        <w:ind w:left="780" w:hanging="360"/>
      </w:pPr>
      <w:rPr>
        <w:rFonts w:ascii="Courier New" w:hAnsi="Courier New" w:cs="Wingdings" w:hint="default"/>
        <w:color w:val="000000"/>
      </w:rPr>
    </w:lvl>
    <w:lvl w:ilvl="1" w:tplc="040C0003" w:tentative="1">
      <w:start w:val="1"/>
      <w:numFmt w:val="bullet"/>
      <w:lvlText w:val="o"/>
      <w:lvlJc w:val="left"/>
      <w:pPr>
        <w:tabs>
          <w:tab w:val="num" w:pos="1500"/>
        </w:tabs>
        <w:ind w:left="1500" w:hanging="360"/>
      </w:pPr>
      <w:rPr>
        <w:rFonts w:ascii="Courier New" w:hAnsi="Courier New" w:cs="Wingding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Wingdings"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Wingdings"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0">
    <w:nsid w:val="2DE27D46"/>
    <w:multiLevelType w:val="hybridMultilevel"/>
    <w:tmpl w:val="579A40D6"/>
    <w:lvl w:ilvl="0" w:tplc="AC1C92EA">
      <w:start w:val="3"/>
      <w:numFmt w:val="bullet"/>
      <w:lvlText w:val="-"/>
      <w:lvlJc w:val="left"/>
      <w:pPr>
        <w:tabs>
          <w:tab w:val="num" w:pos="720"/>
        </w:tabs>
        <w:ind w:left="720" w:hanging="360"/>
      </w:pPr>
      <w:rPr>
        <w:rFonts w:ascii="Palatino" w:eastAsia="Times" w:hAnsi="Palatino"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nsid w:val="2F7136F7"/>
    <w:multiLevelType w:val="multilevel"/>
    <w:tmpl w:val="2AF449F2"/>
    <w:lvl w:ilvl="0">
      <w:start w:val="1"/>
      <w:numFmt w:val="decimal"/>
      <w:pStyle w:val="articleconventioncolltype"/>
      <w:lvlText w:val="Article %1."/>
      <w:lvlJc w:val="left"/>
      <w:pPr>
        <w:tabs>
          <w:tab w:val="num" w:pos="2700"/>
        </w:tabs>
        <w:ind w:firstLine="851"/>
      </w:pPr>
      <w:rPr>
        <w:rFonts w:ascii="Tahoma" w:hAnsi="Tahoma" w:cs="Wingdings" w:hint="default"/>
        <w:b/>
        <w:i w:val="0"/>
        <w:color w:val="008080"/>
        <w:sz w:val="20"/>
        <w:szCs w:val="20"/>
      </w:rPr>
    </w:lvl>
    <w:lvl w:ilvl="1">
      <w:start w:val="1"/>
      <w:numFmt w:val="decimal"/>
      <w:pStyle w:val="sousarticleconventioncolltype"/>
      <w:suff w:val="nothing"/>
      <w:lvlText w:val="%1. %2 - "/>
      <w:lvlJc w:val="left"/>
      <w:pPr>
        <w:ind w:firstLine="2041"/>
      </w:pPr>
      <w:rPr>
        <w:rFonts w:ascii="Tahoma" w:hAnsi="Tahoma" w:cs="Wingdings" w:hint="default"/>
        <w:b/>
        <w:i w:val="0"/>
        <w:color w:val="008080"/>
        <w:sz w:val="18"/>
        <w:szCs w:val="18"/>
      </w:rPr>
    </w:lvl>
    <w:lvl w:ilvl="2">
      <w:start w:val="1"/>
      <w:numFmt w:val="decimal"/>
      <w:lvlText w:val="%1.%2.%3."/>
      <w:lvlJc w:val="left"/>
      <w:pPr>
        <w:tabs>
          <w:tab w:val="num" w:pos="3190"/>
        </w:tabs>
        <w:ind w:firstLine="1701"/>
      </w:pPr>
      <w:rPr>
        <w:rFonts w:ascii="Tahoma" w:hAnsi="Tahoma" w:cs="Wingdings" w:hint="default"/>
        <w:b/>
        <w:i w:val="0"/>
        <w:sz w:val="20"/>
        <w:szCs w:val="20"/>
      </w:rPr>
    </w:lvl>
    <w:lvl w:ilvl="3">
      <w:start w:val="1"/>
      <w:numFmt w:val="none"/>
      <w:lvlText w:val=""/>
      <w:lvlJc w:val="left"/>
      <w:pPr>
        <w:tabs>
          <w:tab w:val="num" w:pos="2830"/>
        </w:tabs>
        <w:ind w:firstLine="1701"/>
      </w:pPr>
      <w:rPr>
        <w:rFonts w:ascii="Tahoma" w:hAnsi="Tahoma" w:cs="Wingdings" w:hint="default"/>
        <w:b/>
        <w:i w:val="0"/>
        <w:sz w:val="20"/>
        <w:szCs w:val="20"/>
      </w:rPr>
    </w:lvl>
    <w:lvl w:ilvl="4">
      <w:start w:val="1"/>
      <w:numFmt w:val="lowerLetter"/>
      <w:lvlText w:val="(%5)"/>
      <w:lvlJc w:val="left"/>
      <w:pPr>
        <w:tabs>
          <w:tab w:val="num" w:pos="4488"/>
        </w:tabs>
        <w:ind w:left="4488" w:hanging="360"/>
      </w:pPr>
      <w:rPr>
        <w:rFonts w:hint="default"/>
      </w:rPr>
    </w:lvl>
    <w:lvl w:ilvl="5">
      <w:start w:val="1"/>
      <w:numFmt w:val="lowerRoman"/>
      <w:lvlText w:val="(%6)"/>
      <w:lvlJc w:val="left"/>
      <w:pPr>
        <w:tabs>
          <w:tab w:val="num" w:pos="4848"/>
        </w:tabs>
        <w:ind w:left="4848" w:hanging="360"/>
      </w:pPr>
      <w:rPr>
        <w:rFonts w:hint="default"/>
      </w:rPr>
    </w:lvl>
    <w:lvl w:ilvl="6">
      <w:start w:val="1"/>
      <w:numFmt w:val="decimal"/>
      <w:lvlText w:val="%7."/>
      <w:lvlJc w:val="left"/>
      <w:pPr>
        <w:tabs>
          <w:tab w:val="num" w:pos="5208"/>
        </w:tabs>
        <w:ind w:left="5208" w:hanging="360"/>
      </w:pPr>
      <w:rPr>
        <w:rFonts w:hint="default"/>
      </w:rPr>
    </w:lvl>
    <w:lvl w:ilvl="7">
      <w:start w:val="1"/>
      <w:numFmt w:val="lowerLetter"/>
      <w:lvlText w:val="%8."/>
      <w:lvlJc w:val="left"/>
      <w:pPr>
        <w:tabs>
          <w:tab w:val="num" w:pos="5568"/>
        </w:tabs>
        <w:ind w:left="5568" w:hanging="360"/>
      </w:pPr>
      <w:rPr>
        <w:rFonts w:hint="default"/>
      </w:rPr>
    </w:lvl>
    <w:lvl w:ilvl="8">
      <w:start w:val="1"/>
      <w:numFmt w:val="lowerRoman"/>
      <w:lvlText w:val="%9."/>
      <w:lvlJc w:val="left"/>
      <w:pPr>
        <w:tabs>
          <w:tab w:val="num" w:pos="5928"/>
        </w:tabs>
        <w:ind w:left="5928" w:hanging="360"/>
      </w:pPr>
      <w:rPr>
        <w:rFonts w:hint="default"/>
      </w:rPr>
    </w:lvl>
  </w:abstractNum>
  <w:abstractNum w:abstractNumId="12">
    <w:nsid w:val="310C465F"/>
    <w:multiLevelType w:val="hybridMultilevel"/>
    <w:tmpl w:val="1A7C856E"/>
    <w:lvl w:ilvl="0" w:tplc="0001040C">
      <w:start w:val="1"/>
      <w:numFmt w:val="bullet"/>
      <w:lvlText w:val=""/>
      <w:lvlJc w:val="left"/>
      <w:pPr>
        <w:tabs>
          <w:tab w:val="num" w:pos="360"/>
        </w:tabs>
        <w:ind w:left="360" w:hanging="360"/>
      </w:pPr>
      <w:rPr>
        <w:rFonts w:ascii="Symbol" w:hAnsi="Symbol" w:hint="default"/>
      </w:rPr>
    </w:lvl>
    <w:lvl w:ilvl="1" w:tplc="E6BA573A">
      <w:numFmt w:val="bullet"/>
      <w:lvlText w:val="-"/>
      <w:lvlJc w:val="left"/>
      <w:pPr>
        <w:tabs>
          <w:tab w:val="num" w:pos="1080"/>
        </w:tabs>
        <w:ind w:left="1080" w:hanging="360"/>
      </w:pPr>
      <w:rPr>
        <w:rFonts w:ascii="Times New Roman" w:eastAsia="Times" w:hAnsi="Times New Roman"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nsid w:val="3CC81084"/>
    <w:multiLevelType w:val="hybridMultilevel"/>
    <w:tmpl w:val="B87E386E"/>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18718E"/>
    <w:multiLevelType w:val="hybridMultilevel"/>
    <w:tmpl w:val="34A050C2"/>
    <w:lvl w:ilvl="0" w:tplc="AC1C92EA">
      <w:start w:val="3"/>
      <w:numFmt w:val="bullet"/>
      <w:lvlText w:val="-"/>
      <w:lvlJc w:val="left"/>
      <w:pPr>
        <w:tabs>
          <w:tab w:val="num" w:pos="1068"/>
        </w:tabs>
        <w:ind w:left="1068" w:hanging="360"/>
      </w:pPr>
      <w:rPr>
        <w:rFonts w:ascii="Palatino" w:eastAsia="Times" w:hAnsi="Palatino" w:hint="default"/>
      </w:rPr>
    </w:lvl>
    <w:lvl w:ilvl="1" w:tplc="0003040C" w:tentative="1">
      <w:start w:val="1"/>
      <w:numFmt w:val="bullet"/>
      <w:lvlText w:val="o"/>
      <w:lvlJc w:val="left"/>
      <w:pPr>
        <w:tabs>
          <w:tab w:val="num" w:pos="1788"/>
        </w:tabs>
        <w:ind w:left="1788" w:hanging="360"/>
      </w:pPr>
      <w:rPr>
        <w:rFonts w:ascii="Courier New" w:hAnsi="Courier New" w:hint="default"/>
      </w:rPr>
    </w:lvl>
    <w:lvl w:ilvl="2" w:tplc="0005040C" w:tentative="1">
      <w:start w:val="1"/>
      <w:numFmt w:val="bullet"/>
      <w:lvlText w:val=""/>
      <w:lvlJc w:val="left"/>
      <w:pPr>
        <w:tabs>
          <w:tab w:val="num" w:pos="2508"/>
        </w:tabs>
        <w:ind w:left="2508" w:hanging="360"/>
      </w:pPr>
      <w:rPr>
        <w:rFonts w:ascii="Wingdings" w:hAnsi="Wingdings" w:hint="default"/>
      </w:rPr>
    </w:lvl>
    <w:lvl w:ilvl="3" w:tplc="0001040C" w:tentative="1">
      <w:start w:val="1"/>
      <w:numFmt w:val="bullet"/>
      <w:lvlText w:val=""/>
      <w:lvlJc w:val="left"/>
      <w:pPr>
        <w:tabs>
          <w:tab w:val="num" w:pos="3228"/>
        </w:tabs>
        <w:ind w:left="3228" w:hanging="360"/>
      </w:pPr>
      <w:rPr>
        <w:rFonts w:ascii="Symbol" w:hAnsi="Symbol" w:hint="default"/>
      </w:rPr>
    </w:lvl>
    <w:lvl w:ilvl="4" w:tplc="0003040C" w:tentative="1">
      <w:start w:val="1"/>
      <w:numFmt w:val="bullet"/>
      <w:lvlText w:val="o"/>
      <w:lvlJc w:val="left"/>
      <w:pPr>
        <w:tabs>
          <w:tab w:val="num" w:pos="3948"/>
        </w:tabs>
        <w:ind w:left="3948" w:hanging="360"/>
      </w:pPr>
      <w:rPr>
        <w:rFonts w:ascii="Courier New" w:hAnsi="Courier New" w:hint="default"/>
      </w:rPr>
    </w:lvl>
    <w:lvl w:ilvl="5" w:tplc="0005040C" w:tentative="1">
      <w:start w:val="1"/>
      <w:numFmt w:val="bullet"/>
      <w:lvlText w:val=""/>
      <w:lvlJc w:val="left"/>
      <w:pPr>
        <w:tabs>
          <w:tab w:val="num" w:pos="4668"/>
        </w:tabs>
        <w:ind w:left="4668" w:hanging="360"/>
      </w:pPr>
      <w:rPr>
        <w:rFonts w:ascii="Wingdings" w:hAnsi="Wingdings" w:hint="default"/>
      </w:rPr>
    </w:lvl>
    <w:lvl w:ilvl="6" w:tplc="0001040C" w:tentative="1">
      <w:start w:val="1"/>
      <w:numFmt w:val="bullet"/>
      <w:lvlText w:val=""/>
      <w:lvlJc w:val="left"/>
      <w:pPr>
        <w:tabs>
          <w:tab w:val="num" w:pos="5388"/>
        </w:tabs>
        <w:ind w:left="5388" w:hanging="360"/>
      </w:pPr>
      <w:rPr>
        <w:rFonts w:ascii="Symbol" w:hAnsi="Symbol" w:hint="default"/>
      </w:rPr>
    </w:lvl>
    <w:lvl w:ilvl="7" w:tplc="0003040C" w:tentative="1">
      <w:start w:val="1"/>
      <w:numFmt w:val="bullet"/>
      <w:lvlText w:val="o"/>
      <w:lvlJc w:val="left"/>
      <w:pPr>
        <w:tabs>
          <w:tab w:val="num" w:pos="6108"/>
        </w:tabs>
        <w:ind w:left="6108" w:hanging="360"/>
      </w:pPr>
      <w:rPr>
        <w:rFonts w:ascii="Courier New" w:hAnsi="Courier New" w:hint="default"/>
      </w:rPr>
    </w:lvl>
    <w:lvl w:ilvl="8" w:tplc="0005040C" w:tentative="1">
      <w:start w:val="1"/>
      <w:numFmt w:val="bullet"/>
      <w:lvlText w:val=""/>
      <w:lvlJc w:val="left"/>
      <w:pPr>
        <w:tabs>
          <w:tab w:val="num" w:pos="6828"/>
        </w:tabs>
        <w:ind w:left="6828" w:hanging="360"/>
      </w:pPr>
      <w:rPr>
        <w:rFonts w:ascii="Wingdings" w:hAnsi="Wingdings" w:hint="default"/>
      </w:rPr>
    </w:lvl>
  </w:abstractNum>
  <w:abstractNum w:abstractNumId="15">
    <w:nsid w:val="42601F69"/>
    <w:multiLevelType w:val="hybridMultilevel"/>
    <w:tmpl w:val="8B7207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Verdan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Verdan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3210BD0"/>
    <w:multiLevelType w:val="hybridMultilevel"/>
    <w:tmpl w:val="CBE46DA0"/>
    <w:lvl w:ilvl="0" w:tplc="FFFFFFFF">
      <w:start w:val="3"/>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nsid w:val="451905C3"/>
    <w:multiLevelType w:val="singleLevel"/>
    <w:tmpl w:val="9912D192"/>
    <w:lvl w:ilvl="0">
      <w:start w:val="1"/>
      <w:numFmt w:val="lowerLetter"/>
      <w:lvlText w:val="(%1)"/>
      <w:lvlJc w:val="left"/>
      <w:pPr>
        <w:tabs>
          <w:tab w:val="num" w:pos="375"/>
        </w:tabs>
        <w:ind w:left="375" w:hanging="375"/>
      </w:pPr>
      <w:rPr>
        <w:rFonts w:hint="default"/>
      </w:rPr>
    </w:lvl>
  </w:abstractNum>
  <w:abstractNum w:abstractNumId="18">
    <w:nsid w:val="466B2EEA"/>
    <w:multiLevelType w:val="hybridMultilevel"/>
    <w:tmpl w:val="E3D04B42"/>
    <w:lvl w:ilvl="0" w:tplc="038A0B5E">
      <w:start w:val="1"/>
      <w:numFmt w:val="bullet"/>
      <w:lvlText w:val="o"/>
      <w:lvlJc w:val="left"/>
      <w:pPr>
        <w:tabs>
          <w:tab w:val="num" w:pos="720"/>
        </w:tabs>
        <w:ind w:left="720" w:hanging="360"/>
      </w:pPr>
      <w:rPr>
        <w:rFonts w:ascii="Courier New" w:hAnsi="Courier New" w:cs="Wingdings" w:hint="default"/>
        <w:color w:val="00000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8AD6195"/>
    <w:multiLevelType w:val="hybridMultilevel"/>
    <w:tmpl w:val="992E0D6C"/>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952598"/>
    <w:multiLevelType w:val="hybridMultilevel"/>
    <w:tmpl w:val="092C3D88"/>
    <w:lvl w:ilvl="0" w:tplc="038A0B5E">
      <w:start w:val="1"/>
      <w:numFmt w:val="bullet"/>
      <w:lvlText w:val="o"/>
      <w:lvlJc w:val="left"/>
      <w:pPr>
        <w:tabs>
          <w:tab w:val="num" w:pos="720"/>
        </w:tabs>
        <w:ind w:left="720" w:hanging="360"/>
      </w:pPr>
      <w:rPr>
        <w:rFonts w:ascii="Courier New" w:hAnsi="Courier New" w:cs="Wingdings" w:hint="default"/>
        <w:color w:val="000000"/>
      </w:rPr>
    </w:lvl>
    <w:lvl w:ilvl="1" w:tplc="040C0003" w:tentative="1">
      <w:start w:val="1"/>
      <w:numFmt w:val="bullet"/>
      <w:lvlText w:val="o"/>
      <w:lvlJc w:val="left"/>
      <w:pPr>
        <w:tabs>
          <w:tab w:val="num" w:pos="900"/>
        </w:tabs>
        <w:ind w:left="900" w:hanging="360"/>
      </w:pPr>
      <w:rPr>
        <w:rFonts w:ascii="Courier New" w:hAnsi="Courier New" w:cs="Wingdings"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Wingdings"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Wingdings"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1">
    <w:nsid w:val="4CD838B9"/>
    <w:multiLevelType w:val="hybridMultilevel"/>
    <w:tmpl w:val="84948D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E44E62"/>
    <w:multiLevelType w:val="multilevel"/>
    <w:tmpl w:val="E3D04B42"/>
    <w:lvl w:ilvl="0">
      <w:start w:val="1"/>
      <w:numFmt w:val="bullet"/>
      <w:lvlText w:val="o"/>
      <w:lvlJc w:val="left"/>
      <w:pPr>
        <w:tabs>
          <w:tab w:val="num" w:pos="720"/>
        </w:tabs>
        <w:ind w:left="720" w:hanging="360"/>
      </w:pPr>
      <w:rPr>
        <w:rFonts w:ascii="Courier New" w:hAnsi="Courier New" w:cs="Wingdings" w:hint="default"/>
        <w:color w:val="00000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426360"/>
    <w:multiLevelType w:val="hybridMultilevel"/>
    <w:tmpl w:val="31B0804C"/>
    <w:lvl w:ilvl="0" w:tplc="FFFFFFFF">
      <w:start w:val="5"/>
      <w:numFmt w:val="decimal"/>
      <w:lvlText w:val="%1."/>
      <w:lvlJc w:val="left"/>
      <w:pPr>
        <w:tabs>
          <w:tab w:val="num" w:pos="720"/>
        </w:tabs>
        <w:ind w:left="720" w:hanging="360"/>
      </w:pPr>
      <w:rPr>
        <w:rFonts w:hint="default"/>
        <w:b/>
      </w:rPr>
    </w:lvl>
    <w:lvl w:ilvl="1" w:tplc="040C0001">
      <w:start w:val="1"/>
      <w:numFmt w:val="bullet"/>
      <w:lvlText w:val=""/>
      <w:lvlJc w:val="left"/>
      <w:pPr>
        <w:tabs>
          <w:tab w:val="num" w:pos="1440"/>
        </w:tabs>
        <w:ind w:left="1440" w:hanging="360"/>
      </w:pPr>
      <w:rPr>
        <w:rFonts w:ascii="Symbol" w:hAnsi="Symbol" w:hint="default"/>
        <w:b/>
      </w:rPr>
    </w:lvl>
    <w:lvl w:ilvl="2" w:tplc="46A0D354">
      <w:start w:val="5"/>
      <w:numFmt w:val="none"/>
      <w:lvlText w:val="6"/>
      <w:lvlJc w:val="left"/>
      <w:pPr>
        <w:tabs>
          <w:tab w:val="num" w:pos="2340"/>
        </w:tabs>
        <w:ind w:left="2340" w:hanging="360"/>
      </w:pPr>
      <w:rPr>
        <w:rFonts w:hint="default"/>
        <w:b/>
        <w:sz w:val="24"/>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7260521"/>
    <w:multiLevelType w:val="hybridMultilevel"/>
    <w:tmpl w:val="9B34AF56"/>
    <w:lvl w:ilvl="0" w:tplc="038A0B5E">
      <w:start w:val="1"/>
      <w:numFmt w:val="bullet"/>
      <w:lvlText w:val="o"/>
      <w:lvlJc w:val="left"/>
      <w:pPr>
        <w:tabs>
          <w:tab w:val="num" w:pos="1260"/>
        </w:tabs>
        <w:ind w:left="1260" w:hanging="360"/>
      </w:pPr>
      <w:rPr>
        <w:rFonts w:ascii="Courier New" w:hAnsi="Courier New" w:cs="Wingdings" w:hint="default"/>
        <w:color w:val="000000"/>
      </w:rPr>
    </w:lvl>
    <w:lvl w:ilvl="1" w:tplc="040C0003" w:tentative="1">
      <w:start w:val="1"/>
      <w:numFmt w:val="bullet"/>
      <w:lvlText w:val="o"/>
      <w:lvlJc w:val="left"/>
      <w:pPr>
        <w:tabs>
          <w:tab w:val="num" w:pos="1980"/>
        </w:tabs>
        <w:ind w:left="1980" w:hanging="360"/>
      </w:pPr>
      <w:rPr>
        <w:rFonts w:ascii="Courier New" w:hAnsi="Courier New" w:cs="Wingding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Wingdings"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Wingdings"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5">
    <w:nsid w:val="5810157E"/>
    <w:multiLevelType w:val="multilevel"/>
    <w:tmpl w:val="C3B6C862"/>
    <w:lvl w:ilvl="0">
      <w:start w:val="1"/>
      <w:numFmt w:val="bullet"/>
      <w:lvlText w:val="o"/>
      <w:lvlJc w:val="left"/>
      <w:pPr>
        <w:tabs>
          <w:tab w:val="num" w:pos="780"/>
        </w:tabs>
        <w:ind w:left="780" w:hanging="360"/>
      </w:pPr>
      <w:rPr>
        <w:rFonts w:ascii="Courier New" w:hAnsi="Courier New" w:cs="Wingdings" w:hint="default"/>
        <w:color w:val="000000"/>
      </w:rPr>
    </w:lvl>
    <w:lvl w:ilvl="1">
      <w:start w:val="1"/>
      <w:numFmt w:val="bullet"/>
      <w:lvlText w:val="o"/>
      <w:lvlJc w:val="left"/>
      <w:pPr>
        <w:tabs>
          <w:tab w:val="num" w:pos="1500"/>
        </w:tabs>
        <w:ind w:left="1500" w:hanging="360"/>
      </w:pPr>
      <w:rPr>
        <w:rFonts w:ascii="Courier New" w:hAnsi="Courier New" w:cs="Wingdings"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Wingdings"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Wingdings" w:hint="default"/>
      </w:rPr>
    </w:lvl>
    <w:lvl w:ilvl="8">
      <w:start w:val="1"/>
      <w:numFmt w:val="bullet"/>
      <w:lvlText w:val=""/>
      <w:lvlJc w:val="left"/>
      <w:pPr>
        <w:tabs>
          <w:tab w:val="num" w:pos="6540"/>
        </w:tabs>
        <w:ind w:left="6540" w:hanging="360"/>
      </w:pPr>
      <w:rPr>
        <w:rFonts w:ascii="Wingdings" w:hAnsi="Wingdings" w:hint="default"/>
      </w:rPr>
    </w:lvl>
  </w:abstractNum>
  <w:abstractNum w:abstractNumId="26">
    <w:nsid w:val="5C421A5C"/>
    <w:multiLevelType w:val="hybridMultilevel"/>
    <w:tmpl w:val="F174B3A4"/>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nsid w:val="61123B96"/>
    <w:multiLevelType w:val="hybridMultilevel"/>
    <w:tmpl w:val="F5F457BC"/>
    <w:lvl w:ilvl="0" w:tplc="90F200C0">
      <w:start w:val="5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7A01F97"/>
    <w:multiLevelType w:val="hybridMultilevel"/>
    <w:tmpl w:val="464A0044"/>
    <w:lvl w:ilvl="0" w:tplc="040C000F">
      <w:start w:val="1"/>
      <w:numFmt w:val="decimal"/>
      <w:lvlText w:val="%1."/>
      <w:lvlJc w:val="left"/>
      <w:pPr>
        <w:tabs>
          <w:tab w:val="num" w:pos="1260"/>
        </w:tabs>
        <w:ind w:left="1260" w:hanging="360"/>
      </w:pPr>
      <w:rPr>
        <w:rFonts w:hint="default"/>
        <w:color w:val="000000"/>
      </w:rPr>
    </w:lvl>
    <w:lvl w:ilvl="1" w:tplc="040C0003" w:tentative="1">
      <w:start w:val="1"/>
      <w:numFmt w:val="bullet"/>
      <w:lvlText w:val="o"/>
      <w:lvlJc w:val="left"/>
      <w:pPr>
        <w:tabs>
          <w:tab w:val="num" w:pos="1980"/>
        </w:tabs>
        <w:ind w:left="1980" w:hanging="360"/>
      </w:pPr>
      <w:rPr>
        <w:rFonts w:ascii="Courier New" w:hAnsi="Courier New" w:cs="Wingding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Wingdings"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Wingdings"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9">
    <w:nsid w:val="69512449"/>
    <w:multiLevelType w:val="hybridMultilevel"/>
    <w:tmpl w:val="5CFCA804"/>
    <w:lvl w:ilvl="0" w:tplc="0E260A82">
      <w:start w:val="3"/>
      <w:numFmt w:val="bullet"/>
      <w:lvlText w:val="-"/>
      <w:lvlJc w:val="left"/>
      <w:pPr>
        <w:ind w:left="720" w:hanging="360"/>
      </w:pPr>
      <w:rPr>
        <w:rFonts w:ascii="Trebuchet MS" w:eastAsia="Times" w:hAnsi="Trebuchet M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CA49B3"/>
    <w:multiLevelType w:val="hybridMultilevel"/>
    <w:tmpl w:val="1818C994"/>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17301F"/>
    <w:multiLevelType w:val="hybridMultilevel"/>
    <w:tmpl w:val="47D29FBA"/>
    <w:lvl w:ilvl="0" w:tplc="040C0003">
      <w:start w:val="1"/>
      <w:numFmt w:val="bullet"/>
      <w:lvlText w:val="o"/>
      <w:lvlJc w:val="left"/>
      <w:pPr>
        <w:tabs>
          <w:tab w:val="num" w:pos="720"/>
        </w:tabs>
        <w:ind w:left="720" w:hanging="360"/>
      </w:pPr>
      <w:rPr>
        <w:rFonts w:ascii="Courier New" w:hAnsi="Courier New"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B723AB7"/>
    <w:multiLevelType w:val="hybridMultilevel"/>
    <w:tmpl w:val="55B2ED68"/>
    <w:lvl w:ilvl="0" w:tplc="AC1C92EA">
      <w:start w:val="3"/>
      <w:numFmt w:val="bullet"/>
      <w:lvlText w:val="-"/>
      <w:lvlJc w:val="left"/>
      <w:pPr>
        <w:tabs>
          <w:tab w:val="num" w:pos="720"/>
        </w:tabs>
        <w:ind w:left="720" w:hanging="360"/>
      </w:pPr>
      <w:rPr>
        <w:rFonts w:ascii="Palatino" w:eastAsia="Times" w:hAnsi="Palatino"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3">
    <w:nsid w:val="6D5D4D48"/>
    <w:multiLevelType w:val="hybridMultilevel"/>
    <w:tmpl w:val="A886AC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Verdan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Verdan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19C3BCC"/>
    <w:multiLevelType w:val="hybridMultilevel"/>
    <w:tmpl w:val="626C4E24"/>
    <w:lvl w:ilvl="0" w:tplc="038A0B5E">
      <w:start w:val="1"/>
      <w:numFmt w:val="bullet"/>
      <w:lvlText w:val="o"/>
      <w:lvlJc w:val="left"/>
      <w:pPr>
        <w:tabs>
          <w:tab w:val="num" w:pos="780"/>
        </w:tabs>
        <w:ind w:left="780" w:hanging="360"/>
      </w:pPr>
      <w:rPr>
        <w:rFonts w:ascii="Courier New" w:hAnsi="Courier New" w:cs="Wingdings" w:hint="default"/>
        <w:color w:val="00000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B276956"/>
    <w:multiLevelType w:val="hybridMultilevel"/>
    <w:tmpl w:val="C102ED8C"/>
    <w:lvl w:ilvl="0" w:tplc="E6BA573A">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2"/>
  </w:num>
  <w:num w:numId="4">
    <w:abstractNumId w:val="31"/>
  </w:num>
  <w:num w:numId="5">
    <w:abstractNumId w:val="24"/>
  </w:num>
  <w:num w:numId="6">
    <w:abstractNumId w:val="0"/>
  </w:num>
  <w:num w:numId="7">
    <w:abstractNumId w:val="8"/>
  </w:num>
  <w:num w:numId="8">
    <w:abstractNumId w:val="25"/>
  </w:num>
  <w:num w:numId="9">
    <w:abstractNumId w:val="9"/>
  </w:num>
  <w:num w:numId="10">
    <w:abstractNumId w:val="28"/>
  </w:num>
  <w:num w:numId="11">
    <w:abstractNumId w:val="18"/>
  </w:num>
  <w:num w:numId="12">
    <w:abstractNumId w:val="22"/>
  </w:num>
  <w:num w:numId="13">
    <w:abstractNumId w:val="20"/>
  </w:num>
  <w:num w:numId="14">
    <w:abstractNumId w:val="34"/>
  </w:num>
  <w:num w:numId="15">
    <w:abstractNumId w:val="26"/>
  </w:num>
  <w:num w:numId="16">
    <w:abstractNumId w:val="2"/>
  </w:num>
  <w:num w:numId="17">
    <w:abstractNumId w:val="12"/>
  </w:num>
  <w:num w:numId="18">
    <w:abstractNumId w:val="1"/>
  </w:num>
  <w:num w:numId="19">
    <w:abstractNumId w:val="11"/>
  </w:num>
  <w:num w:numId="20">
    <w:abstractNumId w:val="15"/>
  </w:num>
  <w:num w:numId="21">
    <w:abstractNumId w:val="33"/>
  </w:num>
  <w:num w:numId="22">
    <w:abstractNumId w:val="29"/>
  </w:num>
  <w:num w:numId="23">
    <w:abstractNumId w:val="4"/>
  </w:num>
  <w:num w:numId="24">
    <w:abstractNumId w:val="19"/>
  </w:num>
  <w:num w:numId="25">
    <w:abstractNumId w:val="13"/>
  </w:num>
  <w:num w:numId="26">
    <w:abstractNumId w:val="6"/>
  </w:num>
  <w:num w:numId="27">
    <w:abstractNumId w:val="5"/>
  </w:num>
  <w:num w:numId="28">
    <w:abstractNumId w:val="35"/>
  </w:num>
  <w:num w:numId="29">
    <w:abstractNumId w:val="3"/>
  </w:num>
  <w:num w:numId="30">
    <w:abstractNumId w:val="30"/>
  </w:num>
  <w:num w:numId="31">
    <w:abstractNumId w:val="27"/>
  </w:num>
  <w:num w:numId="32">
    <w:abstractNumId w:val="21"/>
  </w:num>
  <w:num w:numId="33">
    <w:abstractNumId w:val="7"/>
  </w:num>
  <w:num w:numId="34">
    <w:abstractNumId w:val="16"/>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98"/>
    <w:rsid w:val="00005961"/>
    <w:rsid w:val="000346EE"/>
    <w:rsid w:val="00075C4D"/>
    <w:rsid w:val="00086CAB"/>
    <w:rsid w:val="0009087C"/>
    <w:rsid w:val="000B7F80"/>
    <w:rsid w:val="000C33B7"/>
    <w:rsid w:val="000C3BDB"/>
    <w:rsid w:val="000C4974"/>
    <w:rsid w:val="00105A1F"/>
    <w:rsid w:val="00110BAE"/>
    <w:rsid w:val="00113E72"/>
    <w:rsid w:val="0012037D"/>
    <w:rsid w:val="001364BE"/>
    <w:rsid w:val="001514B2"/>
    <w:rsid w:val="001560D2"/>
    <w:rsid w:val="001808A4"/>
    <w:rsid w:val="001A1978"/>
    <w:rsid w:val="001B0A89"/>
    <w:rsid w:val="001B296A"/>
    <w:rsid w:val="001C241E"/>
    <w:rsid w:val="001E2245"/>
    <w:rsid w:val="001E3210"/>
    <w:rsid w:val="002013E4"/>
    <w:rsid w:val="002076F1"/>
    <w:rsid w:val="00227541"/>
    <w:rsid w:val="00235FC8"/>
    <w:rsid w:val="002731FA"/>
    <w:rsid w:val="00286355"/>
    <w:rsid w:val="002A1363"/>
    <w:rsid w:val="002A42DA"/>
    <w:rsid w:val="002C0314"/>
    <w:rsid w:val="002D220C"/>
    <w:rsid w:val="002E2643"/>
    <w:rsid w:val="002F67CD"/>
    <w:rsid w:val="002F750C"/>
    <w:rsid w:val="00326FAC"/>
    <w:rsid w:val="003306ED"/>
    <w:rsid w:val="003316B7"/>
    <w:rsid w:val="00353A8B"/>
    <w:rsid w:val="003561F8"/>
    <w:rsid w:val="0037248C"/>
    <w:rsid w:val="00396C52"/>
    <w:rsid w:val="003A480B"/>
    <w:rsid w:val="003C1B6A"/>
    <w:rsid w:val="003D73CA"/>
    <w:rsid w:val="003F7D57"/>
    <w:rsid w:val="00413FF6"/>
    <w:rsid w:val="004702D8"/>
    <w:rsid w:val="00483AF3"/>
    <w:rsid w:val="0049515D"/>
    <w:rsid w:val="004A05F3"/>
    <w:rsid w:val="004C0176"/>
    <w:rsid w:val="004F6D2C"/>
    <w:rsid w:val="004F728F"/>
    <w:rsid w:val="00506DFE"/>
    <w:rsid w:val="00512CE7"/>
    <w:rsid w:val="00517A78"/>
    <w:rsid w:val="00562668"/>
    <w:rsid w:val="00570EAF"/>
    <w:rsid w:val="00581B17"/>
    <w:rsid w:val="00583485"/>
    <w:rsid w:val="00592468"/>
    <w:rsid w:val="00594E05"/>
    <w:rsid w:val="005A4BD7"/>
    <w:rsid w:val="005E708D"/>
    <w:rsid w:val="006165C6"/>
    <w:rsid w:val="006511B3"/>
    <w:rsid w:val="00675546"/>
    <w:rsid w:val="00696A59"/>
    <w:rsid w:val="006C083E"/>
    <w:rsid w:val="006C4E9A"/>
    <w:rsid w:val="006D52F2"/>
    <w:rsid w:val="006E41EC"/>
    <w:rsid w:val="006E6D04"/>
    <w:rsid w:val="006F0243"/>
    <w:rsid w:val="00704A9B"/>
    <w:rsid w:val="00705826"/>
    <w:rsid w:val="007328BF"/>
    <w:rsid w:val="00735590"/>
    <w:rsid w:val="007629FD"/>
    <w:rsid w:val="00777F19"/>
    <w:rsid w:val="00790AC5"/>
    <w:rsid w:val="00793C32"/>
    <w:rsid w:val="007B0F7B"/>
    <w:rsid w:val="007B7F9E"/>
    <w:rsid w:val="007D1878"/>
    <w:rsid w:val="007D367E"/>
    <w:rsid w:val="007F2526"/>
    <w:rsid w:val="008052AF"/>
    <w:rsid w:val="00815F07"/>
    <w:rsid w:val="00840EFB"/>
    <w:rsid w:val="008567D1"/>
    <w:rsid w:val="00860486"/>
    <w:rsid w:val="008649A3"/>
    <w:rsid w:val="008734ED"/>
    <w:rsid w:val="008A005B"/>
    <w:rsid w:val="008C6EAF"/>
    <w:rsid w:val="008E7D3F"/>
    <w:rsid w:val="008F5D8D"/>
    <w:rsid w:val="00911DA3"/>
    <w:rsid w:val="009257AA"/>
    <w:rsid w:val="0092744B"/>
    <w:rsid w:val="00952B40"/>
    <w:rsid w:val="00964146"/>
    <w:rsid w:val="00967764"/>
    <w:rsid w:val="00977223"/>
    <w:rsid w:val="009B1AB7"/>
    <w:rsid w:val="009C523F"/>
    <w:rsid w:val="009E2B1B"/>
    <w:rsid w:val="009E2F12"/>
    <w:rsid w:val="009E4308"/>
    <w:rsid w:val="009E6008"/>
    <w:rsid w:val="009F7F8E"/>
    <w:rsid w:val="00A22F5A"/>
    <w:rsid w:val="00A747B3"/>
    <w:rsid w:val="00AA0F27"/>
    <w:rsid w:val="00AC0BF4"/>
    <w:rsid w:val="00AC5781"/>
    <w:rsid w:val="00AD5C72"/>
    <w:rsid w:val="00AF4A38"/>
    <w:rsid w:val="00B237C0"/>
    <w:rsid w:val="00B368C7"/>
    <w:rsid w:val="00B41ABF"/>
    <w:rsid w:val="00B43901"/>
    <w:rsid w:val="00B61A9D"/>
    <w:rsid w:val="00B83EFC"/>
    <w:rsid w:val="00B855C4"/>
    <w:rsid w:val="00BB08B3"/>
    <w:rsid w:val="00BC70AA"/>
    <w:rsid w:val="00C00698"/>
    <w:rsid w:val="00C22E58"/>
    <w:rsid w:val="00C36482"/>
    <w:rsid w:val="00C37CF1"/>
    <w:rsid w:val="00C403F2"/>
    <w:rsid w:val="00C431A1"/>
    <w:rsid w:val="00C43F43"/>
    <w:rsid w:val="00C44EA3"/>
    <w:rsid w:val="00C459FA"/>
    <w:rsid w:val="00C47488"/>
    <w:rsid w:val="00C560A9"/>
    <w:rsid w:val="00C6104D"/>
    <w:rsid w:val="00C66051"/>
    <w:rsid w:val="00C70CC8"/>
    <w:rsid w:val="00C77354"/>
    <w:rsid w:val="00C85580"/>
    <w:rsid w:val="00CA22B8"/>
    <w:rsid w:val="00CD0C58"/>
    <w:rsid w:val="00CD5908"/>
    <w:rsid w:val="00CF6399"/>
    <w:rsid w:val="00D0346B"/>
    <w:rsid w:val="00D21235"/>
    <w:rsid w:val="00D25A04"/>
    <w:rsid w:val="00D40AC5"/>
    <w:rsid w:val="00D4110E"/>
    <w:rsid w:val="00D42C17"/>
    <w:rsid w:val="00D47EDA"/>
    <w:rsid w:val="00D51FAB"/>
    <w:rsid w:val="00D92513"/>
    <w:rsid w:val="00DA7B59"/>
    <w:rsid w:val="00DB68F5"/>
    <w:rsid w:val="00DB690C"/>
    <w:rsid w:val="00DE77E1"/>
    <w:rsid w:val="00DF207D"/>
    <w:rsid w:val="00DF551A"/>
    <w:rsid w:val="00DF7E1C"/>
    <w:rsid w:val="00E16FF0"/>
    <w:rsid w:val="00E1771E"/>
    <w:rsid w:val="00E5516C"/>
    <w:rsid w:val="00E64C14"/>
    <w:rsid w:val="00EB423F"/>
    <w:rsid w:val="00EB7421"/>
    <w:rsid w:val="00EE0891"/>
    <w:rsid w:val="00EF6D74"/>
    <w:rsid w:val="00F00803"/>
    <w:rsid w:val="00F17E3E"/>
    <w:rsid w:val="00F405B5"/>
    <w:rsid w:val="00F46B17"/>
    <w:rsid w:val="00F529FA"/>
    <w:rsid w:val="00F82655"/>
    <w:rsid w:val="00F860FB"/>
    <w:rsid w:val="00F95535"/>
    <w:rsid w:val="00FD7F44"/>
    <w:rsid w:val="00FF2B6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352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F98"/>
    <w:rPr>
      <w:rFonts w:ascii="Times" w:eastAsia="Times" w:hAnsi="Times"/>
      <w:sz w:val="24"/>
      <w:lang w:val="fr-FR" w:eastAsia="fr-FR"/>
    </w:rPr>
  </w:style>
  <w:style w:type="paragraph" w:styleId="Heading1">
    <w:name w:val="heading 1"/>
    <w:basedOn w:val="Normal"/>
    <w:next w:val="Normal"/>
    <w:link w:val="Heading1Char"/>
    <w:uiPriority w:val="9"/>
    <w:qFormat/>
    <w:rsid w:val="00D40AC5"/>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qFormat/>
    <w:rsid w:val="004064C4"/>
    <w:pPr>
      <w:keepNext/>
      <w:jc w:val="both"/>
      <w:outlineLvl w:val="5"/>
    </w:pPr>
    <w:rPr>
      <w:rFonts w:ascii="Palatino" w:hAnsi="Palatino"/>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A96F98"/>
    <w:pPr>
      <w:jc w:val="center"/>
    </w:pPr>
    <w:rPr>
      <w:rFonts w:ascii="Palatino" w:eastAsia="Times New Roman" w:hAnsi="Palatino"/>
      <w:b/>
    </w:rPr>
  </w:style>
  <w:style w:type="paragraph" w:styleId="BodyText3">
    <w:name w:val="Body Text 3"/>
    <w:basedOn w:val="Normal"/>
    <w:rsid w:val="00A96F98"/>
    <w:pPr>
      <w:jc w:val="both"/>
    </w:pPr>
    <w:rPr>
      <w:rFonts w:ascii="Palatino" w:hAnsi="Palatino"/>
      <w:b/>
    </w:rPr>
  </w:style>
  <w:style w:type="paragraph" w:styleId="BodyText2">
    <w:name w:val="Body Text 2"/>
    <w:basedOn w:val="Normal"/>
    <w:rsid w:val="008A5C87"/>
    <w:pPr>
      <w:spacing w:after="120" w:line="480" w:lineRule="auto"/>
    </w:pPr>
  </w:style>
  <w:style w:type="paragraph" w:styleId="DocumentMap">
    <w:name w:val="Document Map"/>
    <w:basedOn w:val="Normal"/>
    <w:semiHidden/>
    <w:rsid w:val="00747D53"/>
    <w:pPr>
      <w:shd w:val="clear" w:color="auto" w:fill="000080"/>
    </w:pPr>
    <w:rPr>
      <w:rFonts w:ascii="Tahoma" w:hAnsi="Tahoma" w:cs="Tahoma"/>
      <w:sz w:val="20"/>
    </w:rPr>
  </w:style>
  <w:style w:type="paragraph" w:styleId="BodyText">
    <w:name w:val="Body Text"/>
    <w:basedOn w:val="Normal"/>
    <w:rsid w:val="004064C4"/>
    <w:pPr>
      <w:spacing w:after="120"/>
    </w:pPr>
  </w:style>
  <w:style w:type="paragraph" w:styleId="BodyTextIndent2">
    <w:name w:val="Body Text Indent 2"/>
    <w:basedOn w:val="Normal"/>
    <w:rsid w:val="004064C4"/>
    <w:pPr>
      <w:spacing w:after="120" w:line="480" w:lineRule="auto"/>
      <w:ind w:left="283"/>
    </w:pPr>
  </w:style>
  <w:style w:type="paragraph" w:styleId="Header">
    <w:name w:val="header"/>
    <w:basedOn w:val="Normal"/>
    <w:rsid w:val="004064C4"/>
    <w:pPr>
      <w:tabs>
        <w:tab w:val="center" w:pos="4536"/>
        <w:tab w:val="right" w:pos="9072"/>
      </w:tabs>
    </w:pPr>
    <w:rPr>
      <w:rFonts w:ascii="New York" w:eastAsia="Times New Roman" w:hAnsi="New York"/>
    </w:rPr>
  </w:style>
  <w:style w:type="paragraph" w:styleId="Footer">
    <w:name w:val="footer"/>
    <w:basedOn w:val="Normal"/>
    <w:link w:val="FooterChar"/>
    <w:uiPriority w:val="99"/>
    <w:rsid w:val="00723C05"/>
    <w:pPr>
      <w:tabs>
        <w:tab w:val="center" w:pos="4536"/>
        <w:tab w:val="right" w:pos="9072"/>
      </w:tabs>
    </w:pPr>
  </w:style>
  <w:style w:type="character" w:styleId="PageNumber">
    <w:name w:val="page number"/>
    <w:basedOn w:val="DefaultParagraphFont"/>
    <w:rsid w:val="00723C05"/>
  </w:style>
  <w:style w:type="paragraph" w:styleId="BalloonText">
    <w:name w:val="Balloon Text"/>
    <w:basedOn w:val="Normal"/>
    <w:semiHidden/>
    <w:rsid w:val="00F06672"/>
    <w:rPr>
      <w:rFonts w:ascii="Lucida Grande" w:hAnsi="Lucida Grande"/>
      <w:sz w:val="18"/>
      <w:szCs w:val="18"/>
    </w:rPr>
  </w:style>
  <w:style w:type="character" w:styleId="CommentReference">
    <w:name w:val="annotation reference"/>
    <w:semiHidden/>
    <w:rsid w:val="00BE3BC5"/>
    <w:rPr>
      <w:sz w:val="18"/>
    </w:rPr>
  </w:style>
  <w:style w:type="paragraph" w:styleId="CommentText">
    <w:name w:val="annotation text"/>
    <w:basedOn w:val="Normal"/>
    <w:semiHidden/>
    <w:rsid w:val="00BE3BC5"/>
    <w:rPr>
      <w:szCs w:val="24"/>
    </w:rPr>
  </w:style>
  <w:style w:type="paragraph" w:styleId="CommentSubject">
    <w:name w:val="annotation subject"/>
    <w:basedOn w:val="CommentText"/>
    <w:next w:val="CommentText"/>
    <w:semiHidden/>
    <w:rsid w:val="00BE3BC5"/>
    <w:rPr>
      <w:szCs w:val="20"/>
    </w:rPr>
  </w:style>
  <w:style w:type="paragraph" w:styleId="FootnoteText">
    <w:name w:val="footnote text"/>
    <w:basedOn w:val="Normal"/>
    <w:rsid w:val="00BE3BC5"/>
    <w:rPr>
      <w:sz w:val="20"/>
    </w:rPr>
  </w:style>
  <w:style w:type="character" w:styleId="FootnoteReference">
    <w:name w:val="footnote reference"/>
    <w:rsid w:val="00BE3BC5"/>
    <w:rPr>
      <w:vertAlign w:val="superscript"/>
    </w:rPr>
  </w:style>
  <w:style w:type="table" w:styleId="TableGrid">
    <w:name w:val="Table Grid"/>
    <w:basedOn w:val="TableNormal"/>
    <w:rsid w:val="005F6A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rsid w:val="004C6C4D"/>
    <w:pPr>
      <w:spacing w:after="120"/>
      <w:ind w:left="283"/>
    </w:pPr>
    <w:rPr>
      <w:rFonts w:ascii="Times New Roman" w:eastAsia="Times New Roman" w:hAnsi="Times New Roman"/>
      <w:sz w:val="16"/>
      <w:szCs w:val="16"/>
    </w:rPr>
  </w:style>
  <w:style w:type="paragraph" w:customStyle="1" w:styleId="articleconventioncolltype">
    <w:name w:val="article convention coll type"/>
    <w:basedOn w:val="Normal"/>
    <w:rsid w:val="004C6C4D"/>
    <w:pPr>
      <w:numPr>
        <w:numId w:val="19"/>
      </w:numPr>
      <w:autoSpaceDE w:val="0"/>
      <w:autoSpaceDN w:val="0"/>
      <w:adjustRightInd w:val="0"/>
      <w:jc w:val="both"/>
    </w:pPr>
    <w:rPr>
      <w:rFonts w:ascii="Tahoma" w:eastAsia="Times New Roman" w:hAnsi="Tahoma" w:cs="Tahoma"/>
      <w:b/>
      <w:bCs/>
      <w:color w:val="008080"/>
      <w:sz w:val="20"/>
    </w:rPr>
  </w:style>
  <w:style w:type="paragraph" w:customStyle="1" w:styleId="sousarticleconventioncolltype">
    <w:name w:val="sous article convention coll type"/>
    <w:basedOn w:val="articleconventioncolltype"/>
    <w:rsid w:val="004C6C4D"/>
    <w:pPr>
      <w:numPr>
        <w:ilvl w:val="1"/>
      </w:numPr>
    </w:pPr>
    <w:rPr>
      <w:b w:val="0"/>
      <w:bCs w:val="0"/>
    </w:rPr>
  </w:style>
  <w:style w:type="character" w:customStyle="1" w:styleId="FooterChar">
    <w:name w:val="Footer Char"/>
    <w:link w:val="Footer"/>
    <w:uiPriority w:val="99"/>
    <w:rsid w:val="00B83EFC"/>
    <w:rPr>
      <w:rFonts w:ascii="Times" w:eastAsia="Times" w:hAnsi="Times"/>
      <w:sz w:val="24"/>
    </w:rPr>
  </w:style>
  <w:style w:type="paragraph" w:styleId="MediumGrid1-Accent2">
    <w:name w:val="Medium Grid 1 Accent 2"/>
    <w:basedOn w:val="Normal"/>
    <w:uiPriority w:val="34"/>
    <w:qFormat/>
    <w:rsid w:val="0012037D"/>
    <w:pPr>
      <w:ind w:left="708"/>
    </w:pPr>
  </w:style>
  <w:style w:type="paragraph" w:customStyle="1" w:styleId="Paradb0carMrg">
    <w:name w:val="Para. déb=0car (Mrg)"/>
    <w:rsid w:val="002731FA"/>
    <w:pPr>
      <w:keepLines/>
      <w:spacing w:after="240"/>
      <w:jc w:val="both"/>
    </w:pPr>
    <w:rPr>
      <w:rFonts w:ascii="Courier" w:hAnsi="Courier"/>
      <w:sz w:val="24"/>
      <w:lang w:val="fr-FR" w:eastAsia="fr-FR"/>
    </w:rPr>
  </w:style>
  <w:style w:type="paragraph" w:customStyle="1" w:styleId="db-5carGaucheMrg">
    <w:name w:val="déb=-5car Gauche=Mrg"/>
    <w:rsid w:val="002731FA"/>
    <w:pPr>
      <w:keepLines/>
      <w:tabs>
        <w:tab w:val="left" w:pos="864"/>
      </w:tabs>
      <w:spacing w:after="240"/>
      <w:ind w:left="864" w:hanging="864"/>
      <w:jc w:val="both"/>
    </w:pPr>
    <w:rPr>
      <w:rFonts w:ascii="Courier" w:hAnsi="Courier"/>
      <w:sz w:val="24"/>
      <w:lang w:val="fr-FR" w:eastAsia="fr-FR"/>
    </w:rPr>
  </w:style>
  <w:style w:type="character" w:customStyle="1" w:styleId="TitleChar">
    <w:name w:val="Title Char"/>
    <w:link w:val="Title"/>
    <w:rsid w:val="002731FA"/>
    <w:rPr>
      <w:rFonts w:ascii="Palatino" w:hAnsi="Palatino"/>
      <w:b/>
      <w:sz w:val="24"/>
    </w:rPr>
  </w:style>
  <w:style w:type="paragraph" w:customStyle="1" w:styleId="BodyText21">
    <w:name w:val="Body Text 21"/>
    <w:basedOn w:val="Normal"/>
    <w:rsid w:val="00F95535"/>
    <w:pPr>
      <w:spacing w:line="240" w:lineRule="exact"/>
      <w:ind w:left="709"/>
      <w:jc w:val="both"/>
    </w:pPr>
    <w:rPr>
      <w:rFonts w:ascii="Times New Roman" w:eastAsia="Times New Roman" w:hAnsi="Times New Roman"/>
    </w:rPr>
  </w:style>
  <w:style w:type="character" w:customStyle="1" w:styleId="Heading1Char">
    <w:name w:val="Heading 1 Char"/>
    <w:link w:val="Heading1"/>
    <w:uiPriority w:val="9"/>
    <w:rsid w:val="00D40AC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8647">
      <w:bodyDiv w:val="1"/>
      <w:marLeft w:val="0"/>
      <w:marRight w:val="0"/>
      <w:marTop w:val="0"/>
      <w:marBottom w:val="0"/>
      <w:divBdr>
        <w:top w:val="none" w:sz="0" w:space="0" w:color="auto"/>
        <w:left w:val="none" w:sz="0" w:space="0" w:color="auto"/>
        <w:bottom w:val="none" w:sz="0" w:space="0" w:color="auto"/>
        <w:right w:val="none" w:sz="0" w:space="0" w:color="auto"/>
      </w:divBdr>
      <w:divsChild>
        <w:div w:id="322709860">
          <w:marLeft w:val="0"/>
          <w:marRight w:val="0"/>
          <w:marTop w:val="0"/>
          <w:marBottom w:val="0"/>
          <w:divBdr>
            <w:top w:val="none" w:sz="0" w:space="0" w:color="auto"/>
            <w:left w:val="none" w:sz="0" w:space="0" w:color="auto"/>
            <w:bottom w:val="none" w:sz="0" w:space="0" w:color="auto"/>
            <w:right w:val="none" w:sz="0" w:space="0" w:color="auto"/>
          </w:divBdr>
          <w:divsChild>
            <w:div w:id="343435949">
              <w:marLeft w:val="0"/>
              <w:marRight w:val="0"/>
              <w:marTop w:val="0"/>
              <w:marBottom w:val="0"/>
              <w:divBdr>
                <w:top w:val="none" w:sz="0" w:space="0" w:color="auto"/>
                <w:left w:val="none" w:sz="0" w:space="0" w:color="auto"/>
                <w:bottom w:val="none" w:sz="0" w:space="0" w:color="auto"/>
                <w:right w:val="none" w:sz="0" w:space="0" w:color="auto"/>
              </w:divBdr>
              <w:divsChild>
                <w:div w:id="2026132553">
                  <w:marLeft w:val="0"/>
                  <w:marRight w:val="0"/>
                  <w:marTop w:val="0"/>
                  <w:marBottom w:val="0"/>
                  <w:divBdr>
                    <w:top w:val="none" w:sz="0" w:space="0" w:color="auto"/>
                    <w:left w:val="none" w:sz="0" w:space="0" w:color="auto"/>
                    <w:bottom w:val="none" w:sz="0" w:space="0" w:color="auto"/>
                    <w:right w:val="none" w:sz="0" w:space="0" w:color="auto"/>
                  </w:divBdr>
                  <w:divsChild>
                    <w:div w:id="1006059014">
                      <w:marLeft w:val="0"/>
                      <w:marRight w:val="0"/>
                      <w:marTop w:val="0"/>
                      <w:marBottom w:val="0"/>
                      <w:divBdr>
                        <w:top w:val="none" w:sz="0" w:space="0" w:color="auto"/>
                        <w:left w:val="none" w:sz="0" w:space="0" w:color="auto"/>
                        <w:bottom w:val="none" w:sz="0" w:space="0" w:color="auto"/>
                        <w:right w:val="none" w:sz="0" w:space="0" w:color="auto"/>
                      </w:divBdr>
                      <w:divsChild>
                        <w:div w:id="972176503">
                          <w:marLeft w:val="0"/>
                          <w:marRight w:val="0"/>
                          <w:marTop w:val="0"/>
                          <w:marBottom w:val="0"/>
                          <w:divBdr>
                            <w:top w:val="none" w:sz="0" w:space="0" w:color="auto"/>
                            <w:left w:val="none" w:sz="0" w:space="0" w:color="auto"/>
                            <w:bottom w:val="none" w:sz="0" w:space="0" w:color="auto"/>
                            <w:right w:val="none" w:sz="0" w:space="0" w:color="auto"/>
                          </w:divBdr>
                          <w:divsChild>
                            <w:div w:id="309869450">
                              <w:marLeft w:val="0"/>
                              <w:marRight w:val="0"/>
                              <w:marTop w:val="0"/>
                              <w:marBottom w:val="0"/>
                              <w:divBdr>
                                <w:top w:val="none" w:sz="0" w:space="0" w:color="auto"/>
                                <w:left w:val="none" w:sz="0" w:space="0" w:color="auto"/>
                                <w:bottom w:val="none" w:sz="0" w:space="0" w:color="auto"/>
                                <w:right w:val="none" w:sz="0" w:space="0" w:color="auto"/>
                              </w:divBdr>
                              <w:divsChild>
                                <w:div w:id="178661119">
                                  <w:marLeft w:val="0"/>
                                  <w:marRight w:val="0"/>
                                  <w:marTop w:val="0"/>
                                  <w:marBottom w:val="0"/>
                                  <w:divBdr>
                                    <w:top w:val="none" w:sz="0" w:space="0" w:color="auto"/>
                                    <w:left w:val="none" w:sz="0" w:space="0" w:color="auto"/>
                                    <w:bottom w:val="none" w:sz="0" w:space="0" w:color="auto"/>
                                    <w:right w:val="none" w:sz="0" w:space="0" w:color="auto"/>
                                  </w:divBdr>
                                  <w:divsChild>
                                    <w:div w:id="373696084">
                                      <w:marLeft w:val="60"/>
                                      <w:marRight w:val="0"/>
                                      <w:marTop w:val="0"/>
                                      <w:marBottom w:val="0"/>
                                      <w:divBdr>
                                        <w:top w:val="none" w:sz="0" w:space="0" w:color="auto"/>
                                        <w:left w:val="none" w:sz="0" w:space="0" w:color="auto"/>
                                        <w:bottom w:val="none" w:sz="0" w:space="0" w:color="auto"/>
                                        <w:right w:val="none" w:sz="0" w:space="0" w:color="auto"/>
                                      </w:divBdr>
                                      <w:divsChild>
                                        <w:div w:id="1420369559">
                                          <w:marLeft w:val="0"/>
                                          <w:marRight w:val="0"/>
                                          <w:marTop w:val="0"/>
                                          <w:marBottom w:val="0"/>
                                          <w:divBdr>
                                            <w:top w:val="none" w:sz="0" w:space="0" w:color="auto"/>
                                            <w:left w:val="none" w:sz="0" w:space="0" w:color="auto"/>
                                            <w:bottom w:val="none" w:sz="0" w:space="0" w:color="auto"/>
                                            <w:right w:val="none" w:sz="0" w:space="0" w:color="auto"/>
                                          </w:divBdr>
                                          <w:divsChild>
                                            <w:div w:id="1651446210">
                                              <w:marLeft w:val="0"/>
                                              <w:marRight w:val="0"/>
                                              <w:marTop w:val="0"/>
                                              <w:marBottom w:val="120"/>
                                              <w:divBdr>
                                                <w:top w:val="single" w:sz="6" w:space="0" w:color="F5F5F5"/>
                                                <w:left w:val="single" w:sz="6" w:space="0" w:color="F5F5F5"/>
                                                <w:bottom w:val="single" w:sz="6" w:space="0" w:color="F5F5F5"/>
                                                <w:right w:val="single" w:sz="6" w:space="0" w:color="F5F5F5"/>
                                              </w:divBdr>
                                              <w:divsChild>
                                                <w:div w:id="1263417113">
                                                  <w:marLeft w:val="0"/>
                                                  <w:marRight w:val="0"/>
                                                  <w:marTop w:val="0"/>
                                                  <w:marBottom w:val="0"/>
                                                  <w:divBdr>
                                                    <w:top w:val="none" w:sz="0" w:space="0" w:color="auto"/>
                                                    <w:left w:val="none" w:sz="0" w:space="0" w:color="auto"/>
                                                    <w:bottom w:val="none" w:sz="0" w:space="0" w:color="auto"/>
                                                    <w:right w:val="none" w:sz="0" w:space="0" w:color="auto"/>
                                                  </w:divBdr>
                                                  <w:divsChild>
                                                    <w:div w:id="5142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207379">
      <w:bodyDiv w:val="1"/>
      <w:marLeft w:val="0"/>
      <w:marRight w:val="0"/>
      <w:marTop w:val="0"/>
      <w:marBottom w:val="0"/>
      <w:divBdr>
        <w:top w:val="none" w:sz="0" w:space="0" w:color="auto"/>
        <w:left w:val="none" w:sz="0" w:space="0" w:color="auto"/>
        <w:bottom w:val="none" w:sz="0" w:space="0" w:color="auto"/>
        <w:right w:val="none" w:sz="0" w:space="0" w:color="auto"/>
      </w:divBdr>
      <w:divsChild>
        <w:div w:id="1059090988">
          <w:marLeft w:val="0"/>
          <w:marRight w:val="0"/>
          <w:marTop w:val="0"/>
          <w:marBottom w:val="0"/>
          <w:divBdr>
            <w:top w:val="none" w:sz="0" w:space="0" w:color="auto"/>
            <w:left w:val="none" w:sz="0" w:space="0" w:color="auto"/>
            <w:bottom w:val="none" w:sz="0" w:space="0" w:color="auto"/>
            <w:right w:val="none" w:sz="0" w:space="0" w:color="auto"/>
          </w:divBdr>
          <w:divsChild>
            <w:div w:id="1340815626">
              <w:marLeft w:val="0"/>
              <w:marRight w:val="0"/>
              <w:marTop w:val="0"/>
              <w:marBottom w:val="0"/>
              <w:divBdr>
                <w:top w:val="none" w:sz="0" w:space="0" w:color="auto"/>
                <w:left w:val="none" w:sz="0" w:space="0" w:color="auto"/>
                <w:bottom w:val="none" w:sz="0" w:space="0" w:color="auto"/>
                <w:right w:val="none" w:sz="0" w:space="0" w:color="auto"/>
              </w:divBdr>
              <w:divsChild>
                <w:div w:id="388261594">
                  <w:marLeft w:val="0"/>
                  <w:marRight w:val="0"/>
                  <w:marTop w:val="0"/>
                  <w:marBottom w:val="0"/>
                  <w:divBdr>
                    <w:top w:val="none" w:sz="0" w:space="0" w:color="auto"/>
                    <w:left w:val="none" w:sz="0" w:space="0" w:color="auto"/>
                    <w:bottom w:val="none" w:sz="0" w:space="0" w:color="auto"/>
                    <w:right w:val="none" w:sz="0" w:space="0" w:color="auto"/>
                  </w:divBdr>
                  <w:divsChild>
                    <w:div w:id="503741876">
                      <w:marLeft w:val="0"/>
                      <w:marRight w:val="0"/>
                      <w:marTop w:val="0"/>
                      <w:marBottom w:val="0"/>
                      <w:divBdr>
                        <w:top w:val="none" w:sz="0" w:space="0" w:color="auto"/>
                        <w:left w:val="none" w:sz="0" w:space="0" w:color="auto"/>
                        <w:bottom w:val="none" w:sz="0" w:space="0" w:color="auto"/>
                        <w:right w:val="none" w:sz="0" w:space="0" w:color="auto"/>
                      </w:divBdr>
                      <w:divsChild>
                        <w:div w:id="858466181">
                          <w:marLeft w:val="0"/>
                          <w:marRight w:val="0"/>
                          <w:marTop w:val="0"/>
                          <w:marBottom w:val="0"/>
                          <w:divBdr>
                            <w:top w:val="none" w:sz="0" w:space="0" w:color="auto"/>
                            <w:left w:val="none" w:sz="0" w:space="0" w:color="auto"/>
                            <w:bottom w:val="none" w:sz="0" w:space="0" w:color="auto"/>
                            <w:right w:val="none" w:sz="0" w:space="0" w:color="auto"/>
                          </w:divBdr>
                          <w:divsChild>
                            <w:div w:id="1968733808">
                              <w:marLeft w:val="0"/>
                              <w:marRight w:val="0"/>
                              <w:marTop w:val="0"/>
                              <w:marBottom w:val="0"/>
                              <w:divBdr>
                                <w:top w:val="none" w:sz="0" w:space="0" w:color="auto"/>
                                <w:left w:val="none" w:sz="0" w:space="0" w:color="auto"/>
                                <w:bottom w:val="none" w:sz="0" w:space="0" w:color="auto"/>
                                <w:right w:val="none" w:sz="0" w:space="0" w:color="auto"/>
                              </w:divBdr>
                              <w:divsChild>
                                <w:div w:id="1672488682">
                                  <w:marLeft w:val="0"/>
                                  <w:marRight w:val="0"/>
                                  <w:marTop w:val="0"/>
                                  <w:marBottom w:val="0"/>
                                  <w:divBdr>
                                    <w:top w:val="none" w:sz="0" w:space="0" w:color="auto"/>
                                    <w:left w:val="none" w:sz="0" w:space="0" w:color="auto"/>
                                    <w:bottom w:val="none" w:sz="0" w:space="0" w:color="auto"/>
                                    <w:right w:val="none" w:sz="0" w:space="0" w:color="auto"/>
                                  </w:divBdr>
                                  <w:divsChild>
                                    <w:div w:id="1263221923">
                                      <w:marLeft w:val="60"/>
                                      <w:marRight w:val="0"/>
                                      <w:marTop w:val="0"/>
                                      <w:marBottom w:val="0"/>
                                      <w:divBdr>
                                        <w:top w:val="none" w:sz="0" w:space="0" w:color="auto"/>
                                        <w:left w:val="none" w:sz="0" w:space="0" w:color="auto"/>
                                        <w:bottom w:val="none" w:sz="0" w:space="0" w:color="auto"/>
                                        <w:right w:val="none" w:sz="0" w:space="0" w:color="auto"/>
                                      </w:divBdr>
                                      <w:divsChild>
                                        <w:div w:id="1513102894">
                                          <w:marLeft w:val="0"/>
                                          <w:marRight w:val="0"/>
                                          <w:marTop w:val="0"/>
                                          <w:marBottom w:val="0"/>
                                          <w:divBdr>
                                            <w:top w:val="none" w:sz="0" w:space="0" w:color="auto"/>
                                            <w:left w:val="none" w:sz="0" w:space="0" w:color="auto"/>
                                            <w:bottom w:val="none" w:sz="0" w:space="0" w:color="auto"/>
                                            <w:right w:val="none" w:sz="0" w:space="0" w:color="auto"/>
                                          </w:divBdr>
                                          <w:divsChild>
                                            <w:div w:id="1991246036">
                                              <w:marLeft w:val="0"/>
                                              <w:marRight w:val="0"/>
                                              <w:marTop w:val="0"/>
                                              <w:marBottom w:val="120"/>
                                              <w:divBdr>
                                                <w:top w:val="single" w:sz="6" w:space="0" w:color="F5F5F5"/>
                                                <w:left w:val="single" w:sz="6" w:space="0" w:color="F5F5F5"/>
                                                <w:bottom w:val="single" w:sz="6" w:space="0" w:color="F5F5F5"/>
                                                <w:right w:val="single" w:sz="6" w:space="0" w:color="F5F5F5"/>
                                              </w:divBdr>
                                              <w:divsChild>
                                                <w:div w:id="1538467162">
                                                  <w:marLeft w:val="0"/>
                                                  <w:marRight w:val="0"/>
                                                  <w:marTop w:val="0"/>
                                                  <w:marBottom w:val="0"/>
                                                  <w:divBdr>
                                                    <w:top w:val="none" w:sz="0" w:space="0" w:color="auto"/>
                                                    <w:left w:val="none" w:sz="0" w:space="0" w:color="auto"/>
                                                    <w:bottom w:val="none" w:sz="0" w:space="0" w:color="auto"/>
                                                    <w:right w:val="none" w:sz="0" w:space="0" w:color="auto"/>
                                                  </w:divBdr>
                                                  <w:divsChild>
                                                    <w:div w:id="2080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142423">
      <w:bodyDiv w:val="1"/>
      <w:marLeft w:val="0"/>
      <w:marRight w:val="0"/>
      <w:marTop w:val="0"/>
      <w:marBottom w:val="0"/>
      <w:divBdr>
        <w:top w:val="none" w:sz="0" w:space="0" w:color="auto"/>
        <w:left w:val="none" w:sz="0" w:space="0" w:color="auto"/>
        <w:bottom w:val="none" w:sz="0" w:space="0" w:color="auto"/>
        <w:right w:val="none" w:sz="0" w:space="0" w:color="auto"/>
      </w:divBdr>
    </w:div>
    <w:div w:id="1331980259">
      <w:bodyDiv w:val="1"/>
      <w:marLeft w:val="0"/>
      <w:marRight w:val="0"/>
      <w:marTop w:val="0"/>
      <w:marBottom w:val="0"/>
      <w:divBdr>
        <w:top w:val="none" w:sz="0" w:space="0" w:color="auto"/>
        <w:left w:val="none" w:sz="0" w:space="0" w:color="auto"/>
        <w:bottom w:val="none" w:sz="0" w:space="0" w:color="auto"/>
        <w:right w:val="none" w:sz="0" w:space="0" w:color="auto"/>
      </w:divBdr>
    </w:div>
    <w:div w:id="1649364016">
      <w:bodyDiv w:val="1"/>
      <w:marLeft w:val="0"/>
      <w:marRight w:val="0"/>
      <w:marTop w:val="0"/>
      <w:marBottom w:val="0"/>
      <w:divBdr>
        <w:top w:val="none" w:sz="0" w:space="0" w:color="auto"/>
        <w:left w:val="none" w:sz="0" w:space="0" w:color="auto"/>
        <w:bottom w:val="none" w:sz="0" w:space="0" w:color="auto"/>
        <w:right w:val="none" w:sz="0" w:space="0" w:color="auto"/>
      </w:divBdr>
      <w:divsChild>
        <w:div w:id="784734459">
          <w:marLeft w:val="0"/>
          <w:marRight w:val="0"/>
          <w:marTop w:val="0"/>
          <w:marBottom w:val="0"/>
          <w:divBdr>
            <w:top w:val="none" w:sz="0" w:space="0" w:color="auto"/>
            <w:left w:val="none" w:sz="0" w:space="0" w:color="auto"/>
            <w:bottom w:val="none" w:sz="0" w:space="0" w:color="auto"/>
            <w:right w:val="none" w:sz="0" w:space="0" w:color="auto"/>
          </w:divBdr>
          <w:divsChild>
            <w:div w:id="820776752">
              <w:marLeft w:val="0"/>
              <w:marRight w:val="0"/>
              <w:marTop w:val="0"/>
              <w:marBottom w:val="0"/>
              <w:divBdr>
                <w:top w:val="none" w:sz="0" w:space="0" w:color="auto"/>
                <w:left w:val="none" w:sz="0" w:space="0" w:color="auto"/>
                <w:bottom w:val="none" w:sz="0" w:space="0" w:color="auto"/>
                <w:right w:val="none" w:sz="0" w:space="0" w:color="auto"/>
              </w:divBdr>
              <w:divsChild>
                <w:div w:id="2092385399">
                  <w:marLeft w:val="0"/>
                  <w:marRight w:val="0"/>
                  <w:marTop w:val="0"/>
                  <w:marBottom w:val="0"/>
                  <w:divBdr>
                    <w:top w:val="none" w:sz="0" w:space="0" w:color="auto"/>
                    <w:left w:val="none" w:sz="0" w:space="0" w:color="auto"/>
                    <w:bottom w:val="none" w:sz="0" w:space="0" w:color="auto"/>
                    <w:right w:val="none" w:sz="0" w:space="0" w:color="auto"/>
                  </w:divBdr>
                  <w:divsChild>
                    <w:div w:id="133066840">
                      <w:marLeft w:val="0"/>
                      <w:marRight w:val="0"/>
                      <w:marTop w:val="0"/>
                      <w:marBottom w:val="0"/>
                      <w:divBdr>
                        <w:top w:val="none" w:sz="0" w:space="0" w:color="auto"/>
                        <w:left w:val="none" w:sz="0" w:space="0" w:color="auto"/>
                        <w:bottom w:val="none" w:sz="0" w:space="0" w:color="auto"/>
                        <w:right w:val="none" w:sz="0" w:space="0" w:color="auto"/>
                      </w:divBdr>
                      <w:divsChild>
                        <w:div w:id="1891771812">
                          <w:marLeft w:val="0"/>
                          <w:marRight w:val="0"/>
                          <w:marTop w:val="0"/>
                          <w:marBottom w:val="0"/>
                          <w:divBdr>
                            <w:top w:val="none" w:sz="0" w:space="0" w:color="auto"/>
                            <w:left w:val="none" w:sz="0" w:space="0" w:color="auto"/>
                            <w:bottom w:val="none" w:sz="0" w:space="0" w:color="auto"/>
                            <w:right w:val="none" w:sz="0" w:space="0" w:color="auto"/>
                          </w:divBdr>
                          <w:divsChild>
                            <w:div w:id="779184241">
                              <w:marLeft w:val="0"/>
                              <w:marRight w:val="0"/>
                              <w:marTop w:val="0"/>
                              <w:marBottom w:val="0"/>
                              <w:divBdr>
                                <w:top w:val="none" w:sz="0" w:space="0" w:color="auto"/>
                                <w:left w:val="none" w:sz="0" w:space="0" w:color="auto"/>
                                <w:bottom w:val="none" w:sz="0" w:space="0" w:color="auto"/>
                                <w:right w:val="none" w:sz="0" w:space="0" w:color="auto"/>
                              </w:divBdr>
                              <w:divsChild>
                                <w:div w:id="756513858">
                                  <w:marLeft w:val="0"/>
                                  <w:marRight w:val="0"/>
                                  <w:marTop w:val="0"/>
                                  <w:marBottom w:val="0"/>
                                  <w:divBdr>
                                    <w:top w:val="none" w:sz="0" w:space="0" w:color="auto"/>
                                    <w:left w:val="none" w:sz="0" w:space="0" w:color="auto"/>
                                    <w:bottom w:val="none" w:sz="0" w:space="0" w:color="auto"/>
                                    <w:right w:val="none" w:sz="0" w:space="0" w:color="auto"/>
                                  </w:divBdr>
                                  <w:divsChild>
                                    <w:div w:id="155611966">
                                      <w:marLeft w:val="60"/>
                                      <w:marRight w:val="0"/>
                                      <w:marTop w:val="0"/>
                                      <w:marBottom w:val="0"/>
                                      <w:divBdr>
                                        <w:top w:val="none" w:sz="0" w:space="0" w:color="auto"/>
                                        <w:left w:val="none" w:sz="0" w:space="0" w:color="auto"/>
                                        <w:bottom w:val="none" w:sz="0" w:space="0" w:color="auto"/>
                                        <w:right w:val="none" w:sz="0" w:space="0" w:color="auto"/>
                                      </w:divBdr>
                                      <w:divsChild>
                                        <w:div w:id="1746561468">
                                          <w:marLeft w:val="0"/>
                                          <w:marRight w:val="0"/>
                                          <w:marTop w:val="0"/>
                                          <w:marBottom w:val="0"/>
                                          <w:divBdr>
                                            <w:top w:val="none" w:sz="0" w:space="0" w:color="auto"/>
                                            <w:left w:val="none" w:sz="0" w:space="0" w:color="auto"/>
                                            <w:bottom w:val="none" w:sz="0" w:space="0" w:color="auto"/>
                                            <w:right w:val="none" w:sz="0" w:space="0" w:color="auto"/>
                                          </w:divBdr>
                                          <w:divsChild>
                                            <w:div w:id="1165701686">
                                              <w:marLeft w:val="0"/>
                                              <w:marRight w:val="0"/>
                                              <w:marTop w:val="0"/>
                                              <w:marBottom w:val="120"/>
                                              <w:divBdr>
                                                <w:top w:val="single" w:sz="6" w:space="0" w:color="F5F5F5"/>
                                                <w:left w:val="single" w:sz="6" w:space="0" w:color="F5F5F5"/>
                                                <w:bottom w:val="single" w:sz="6" w:space="0" w:color="F5F5F5"/>
                                                <w:right w:val="single" w:sz="6" w:space="0" w:color="F5F5F5"/>
                                              </w:divBdr>
                                              <w:divsChild>
                                                <w:div w:id="998539074">
                                                  <w:marLeft w:val="0"/>
                                                  <w:marRight w:val="0"/>
                                                  <w:marTop w:val="0"/>
                                                  <w:marBottom w:val="0"/>
                                                  <w:divBdr>
                                                    <w:top w:val="none" w:sz="0" w:space="0" w:color="auto"/>
                                                    <w:left w:val="none" w:sz="0" w:space="0" w:color="auto"/>
                                                    <w:bottom w:val="none" w:sz="0" w:space="0" w:color="auto"/>
                                                    <w:right w:val="none" w:sz="0" w:space="0" w:color="auto"/>
                                                  </w:divBdr>
                                                  <w:divsChild>
                                                    <w:div w:id="14759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064134">
      <w:bodyDiv w:val="1"/>
      <w:marLeft w:val="0"/>
      <w:marRight w:val="0"/>
      <w:marTop w:val="0"/>
      <w:marBottom w:val="0"/>
      <w:divBdr>
        <w:top w:val="none" w:sz="0" w:space="0" w:color="auto"/>
        <w:left w:val="none" w:sz="0" w:space="0" w:color="auto"/>
        <w:bottom w:val="none" w:sz="0" w:space="0" w:color="auto"/>
        <w:right w:val="none" w:sz="0" w:space="0" w:color="auto"/>
      </w:divBdr>
      <w:divsChild>
        <w:div w:id="88821328">
          <w:marLeft w:val="0"/>
          <w:marRight w:val="0"/>
          <w:marTop w:val="0"/>
          <w:marBottom w:val="0"/>
          <w:divBdr>
            <w:top w:val="none" w:sz="0" w:space="0" w:color="auto"/>
            <w:left w:val="none" w:sz="0" w:space="0" w:color="auto"/>
            <w:bottom w:val="none" w:sz="0" w:space="0" w:color="auto"/>
            <w:right w:val="none" w:sz="0" w:space="0" w:color="auto"/>
          </w:divBdr>
          <w:divsChild>
            <w:div w:id="1417483602">
              <w:marLeft w:val="0"/>
              <w:marRight w:val="0"/>
              <w:marTop w:val="0"/>
              <w:marBottom w:val="0"/>
              <w:divBdr>
                <w:top w:val="none" w:sz="0" w:space="0" w:color="auto"/>
                <w:left w:val="none" w:sz="0" w:space="0" w:color="auto"/>
                <w:bottom w:val="none" w:sz="0" w:space="0" w:color="auto"/>
                <w:right w:val="none" w:sz="0" w:space="0" w:color="auto"/>
              </w:divBdr>
              <w:divsChild>
                <w:div w:id="1241914542">
                  <w:marLeft w:val="0"/>
                  <w:marRight w:val="0"/>
                  <w:marTop w:val="0"/>
                  <w:marBottom w:val="0"/>
                  <w:divBdr>
                    <w:top w:val="none" w:sz="0" w:space="0" w:color="auto"/>
                    <w:left w:val="none" w:sz="0" w:space="0" w:color="auto"/>
                    <w:bottom w:val="none" w:sz="0" w:space="0" w:color="auto"/>
                    <w:right w:val="none" w:sz="0" w:space="0" w:color="auto"/>
                  </w:divBdr>
                  <w:divsChild>
                    <w:div w:id="678311328">
                      <w:marLeft w:val="0"/>
                      <w:marRight w:val="0"/>
                      <w:marTop w:val="0"/>
                      <w:marBottom w:val="0"/>
                      <w:divBdr>
                        <w:top w:val="none" w:sz="0" w:space="0" w:color="auto"/>
                        <w:left w:val="none" w:sz="0" w:space="0" w:color="auto"/>
                        <w:bottom w:val="none" w:sz="0" w:space="0" w:color="auto"/>
                        <w:right w:val="none" w:sz="0" w:space="0" w:color="auto"/>
                      </w:divBdr>
                      <w:divsChild>
                        <w:div w:id="1049375962">
                          <w:marLeft w:val="0"/>
                          <w:marRight w:val="0"/>
                          <w:marTop w:val="0"/>
                          <w:marBottom w:val="0"/>
                          <w:divBdr>
                            <w:top w:val="none" w:sz="0" w:space="0" w:color="auto"/>
                            <w:left w:val="none" w:sz="0" w:space="0" w:color="auto"/>
                            <w:bottom w:val="none" w:sz="0" w:space="0" w:color="auto"/>
                            <w:right w:val="none" w:sz="0" w:space="0" w:color="auto"/>
                          </w:divBdr>
                          <w:divsChild>
                            <w:div w:id="1291477411">
                              <w:marLeft w:val="0"/>
                              <w:marRight w:val="0"/>
                              <w:marTop w:val="0"/>
                              <w:marBottom w:val="0"/>
                              <w:divBdr>
                                <w:top w:val="none" w:sz="0" w:space="0" w:color="auto"/>
                                <w:left w:val="none" w:sz="0" w:space="0" w:color="auto"/>
                                <w:bottom w:val="none" w:sz="0" w:space="0" w:color="auto"/>
                                <w:right w:val="none" w:sz="0" w:space="0" w:color="auto"/>
                              </w:divBdr>
                              <w:divsChild>
                                <w:div w:id="1547061318">
                                  <w:marLeft w:val="0"/>
                                  <w:marRight w:val="0"/>
                                  <w:marTop w:val="0"/>
                                  <w:marBottom w:val="0"/>
                                  <w:divBdr>
                                    <w:top w:val="none" w:sz="0" w:space="0" w:color="auto"/>
                                    <w:left w:val="none" w:sz="0" w:space="0" w:color="auto"/>
                                    <w:bottom w:val="none" w:sz="0" w:space="0" w:color="auto"/>
                                    <w:right w:val="none" w:sz="0" w:space="0" w:color="auto"/>
                                  </w:divBdr>
                                  <w:divsChild>
                                    <w:div w:id="486364151">
                                      <w:marLeft w:val="60"/>
                                      <w:marRight w:val="0"/>
                                      <w:marTop w:val="0"/>
                                      <w:marBottom w:val="0"/>
                                      <w:divBdr>
                                        <w:top w:val="none" w:sz="0" w:space="0" w:color="auto"/>
                                        <w:left w:val="none" w:sz="0" w:space="0" w:color="auto"/>
                                        <w:bottom w:val="none" w:sz="0" w:space="0" w:color="auto"/>
                                        <w:right w:val="none" w:sz="0" w:space="0" w:color="auto"/>
                                      </w:divBdr>
                                      <w:divsChild>
                                        <w:div w:id="1079795185">
                                          <w:marLeft w:val="0"/>
                                          <w:marRight w:val="0"/>
                                          <w:marTop w:val="0"/>
                                          <w:marBottom w:val="0"/>
                                          <w:divBdr>
                                            <w:top w:val="none" w:sz="0" w:space="0" w:color="auto"/>
                                            <w:left w:val="none" w:sz="0" w:space="0" w:color="auto"/>
                                            <w:bottom w:val="none" w:sz="0" w:space="0" w:color="auto"/>
                                            <w:right w:val="none" w:sz="0" w:space="0" w:color="auto"/>
                                          </w:divBdr>
                                          <w:divsChild>
                                            <w:div w:id="782193274">
                                              <w:marLeft w:val="0"/>
                                              <w:marRight w:val="0"/>
                                              <w:marTop w:val="0"/>
                                              <w:marBottom w:val="120"/>
                                              <w:divBdr>
                                                <w:top w:val="single" w:sz="6" w:space="0" w:color="F5F5F5"/>
                                                <w:left w:val="single" w:sz="6" w:space="0" w:color="F5F5F5"/>
                                                <w:bottom w:val="single" w:sz="6" w:space="0" w:color="F5F5F5"/>
                                                <w:right w:val="single" w:sz="6" w:space="0" w:color="F5F5F5"/>
                                              </w:divBdr>
                                              <w:divsChild>
                                                <w:div w:id="19287277">
                                                  <w:marLeft w:val="0"/>
                                                  <w:marRight w:val="0"/>
                                                  <w:marTop w:val="0"/>
                                                  <w:marBottom w:val="0"/>
                                                  <w:divBdr>
                                                    <w:top w:val="none" w:sz="0" w:space="0" w:color="auto"/>
                                                    <w:left w:val="none" w:sz="0" w:space="0" w:color="auto"/>
                                                    <w:bottom w:val="none" w:sz="0" w:space="0" w:color="auto"/>
                                                    <w:right w:val="none" w:sz="0" w:space="0" w:color="auto"/>
                                                  </w:divBdr>
                                                  <w:divsChild>
                                                    <w:div w:id="10055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B05A-4DD8-4945-87EC-CEBA4AC84A76}">
  <ds:schemaRefs>
    <ds:schemaRef ds:uri="http://schemas.openxmlformats.org/officeDocument/2006/bibliography"/>
  </ds:schemaRefs>
</ds:datastoreItem>
</file>

<file path=customXml/itemProps2.xml><?xml version="1.0" encoding="utf-8"?>
<ds:datastoreItem xmlns:ds="http://schemas.openxmlformats.org/officeDocument/2006/customXml" ds:itemID="{BBA4499A-46A2-49ED-9079-2525C149B15C}"/>
</file>

<file path=customXml/itemProps3.xml><?xml version="1.0" encoding="utf-8"?>
<ds:datastoreItem xmlns:ds="http://schemas.openxmlformats.org/officeDocument/2006/customXml" ds:itemID="{4BACB620-027A-4698-A45C-0D3BE75390F2}"/>
</file>

<file path=customXml/itemProps4.xml><?xml version="1.0" encoding="utf-8"?>
<ds:datastoreItem xmlns:ds="http://schemas.openxmlformats.org/officeDocument/2006/customXml" ds:itemID="{8FF3638B-2712-42D8-90B2-19E07EA6CB09}"/>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6712</Characters>
  <Application>Microsoft Macintosh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PROJET DE CONVENTION</vt:lpstr>
      <vt:lpstr>PROJET DE CONVENTION</vt:lpstr>
    </vt:vector>
  </TitlesOfParts>
  <Company>Helmholtz Zentrum München</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CONVENTION</dc:title>
  <dc:subject/>
  <dc:creator>André HOVINE</dc:creator>
  <cp:keywords/>
  <cp:lastModifiedBy>Microsoft Office User</cp:lastModifiedBy>
  <cp:revision>2</cp:revision>
  <cp:lastPrinted>2009-06-10T10:42:00Z</cp:lastPrinted>
  <dcterms:created xsi:type="dcterms:W3CDTF">2019-10-02T11:29:00Z</dcterms:created>
  <dcterms:modified xsi:type="dcterms:W3CDTF">2019-10-02T11:29:00Z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59700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