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43761" w14:textId="77777777" w:rsidR="007428FB" w:rsidRDefault="007428FB" w:rsidP="007428FB">
      <w:pPr>
        <w:jc w:val="center"/>
        <w:rPr>
          <w:rFonts w:ascii="Arial" w:hAnsi="Arial" w:cs="Arial"/>
          <w:b/>
        </w:rPr>
      </w:pPr>
      <w:bookmarkStart w:id="0" w:name="_GoBack"/>
      <w:bookmarkEnd w:id="0"/>
    </w:p>
    <w:p w14:paraId="506D79BA" w14:textId="77777777" w:rsidR="007428FB" w:rsidRDefault="007428FB" w:rsidP="007428FB">
      <w:pPr>
        <w:jc w:val="center"/>
        <w:rPr>
          <w:rFonts w:ascii="Arial" w:hAnsi="Arial" w:cs="Arial"/>
          <w:b/>
        </w:rPr>
      </w:pPr>
    </w:p>
    <w:p w14:paraId="12E3A738" w14:textId="77777777" w:rsidR="007428FB" w:rsidRDefault="007428FB" w:rsidP="007428FB">
      <w:pPr>
        <w:jc w:val="center"/>
        <w:rPr>
          <w:rFonts w:ascii="Arial" w:hAnsi="Arial" w:cs="Arial"/>
          <w:b/>
        </w:rPr>
      </w:pPr>
    </w:p>
    <w:p w14:paraId="4292D03B" w14:textId="77777777" w:rsidR="007428FB" w:rsidRDefault="007428FB" w:rsidP="007428FB">
      <w:pPr>
        <w:jc w:val="center"/>
        <w:rPr>
          <w:rFonts w:ascii="Arial" w:hAnsi="Arial" w:cs="Arial"/>
          <w:b/>
        </w:rPr>
      </w:pPr>
    </w:p>
    <w:p w14:paraId="154B4CD1" w14:textId="77777777" w:rsidR="007428FB" w:rsidRDefault="007428FB" w:rsidP="007428FB">
      <w:pPr>
        <w:jc w:val="center"/>
        <w:rPr>
          <w:rFonts w:ascii="Arial" w:hAnsi="Arial" w:cs="Arial"/>
          <w:b/>
        </w:rPr>
      </w:pPr>
    </w:p>
    <w:p w14:paraId="04CE9830" w14:textId="77777777" w:rsidR="00FF598F" w:rsidRDefault="00FF598F" w:rsidP="007428FB">
      <w:pPr>
        <w:jc w:val="center"/>
        <w:rPr>
          <w:rFonts w:ascii="Arial" w:hAnsi="Arial" w:cs="Arial"/>
          <w:b/>
        </w:rPr>
      </w:pPr>
    </w:p>
    <w:p w14:paraId="04B12E00" w14:textId="77777777" w:rsidR="00C9578A" w:rsidRDefault="00C9578A" w:rsidP="007428FB">
      <w:pPr>
        <w:jc w:val="center"/>
        <w:rPr>
          <w:rFonts w:ascii="Arial" w:hAnsi="Arial" w:cs="Arial"/>
          <w:b/>
        </w:rPr>
      </w:pPr>
    </w:p>
    <w:p w14:paraId="1C3E7132" w14:textId="77777777" w:rsidR="00C9578A" w:rsidRDefault="00C9578A" w:rsidP="007428FB">
      <w:pPr>
        <w:jc w:val="center"/>
        <w:rPr>
          <w:rFonts w:ascii="Arial" w:hAnsi="Arial" w:cs="Arial"/>
          <w:b/>
        </w:rPr>
      </w:pPr>
    </w:p>
    <w:p w14:paraId="228951AC" w14:textId="77777777" w:rsidR="00C9578A" w:rsidRDefault="00C9578A" w:rsidP="007428FB">
      <w:pPr>
        <w:jc w:val="center"/>
        <w:rPr>
          <w:rFonts w:ascii="Arial" w:hAnsi="Arial" w:cs="Arial"/>
          <w:b/>
        </w:rPr>
      </w:pPr>
    </w:p>
    <w:p w14:paraId="090F0A68" w14:textId="77777777" w:rsidR="00C9578A" w:rsidRDefault="00C9578A" w:rsidP="007428FB">
      <w:pPr>
        <w:jc w:val="center"/>
        <w:rPr>
          <w:rFonts w:ascii="Arial" w:hAnsi="Arial" w:cs="Arial"/>
          <w:b/>
        </w:rPr>
      </w:pPr>
    </w:p>
    <w:p w14:paraId="210EDFDF" w14:textId="77777777" w:rsidR="00FF598F" w:rsidRDefault="00FF598F" w:rsidP="007428FB">
      <w:pPr>
        <w:jc w:val="center"/>
        <w:rPr>
          <w:rFonts w:ascii="Arial" w:hAnsi="Arial" w:cs="Arial"/>
          <w:b/>
        </w:rPr>
      </w:pPr>
    </w:p>
    <w:p w14:paraId="52AF284E" w14:textId="77777777" w:rsidR="007428FB" w:rsidRDefault="007428FB" w:rsidP="007428FB">
      <w:pPr>
        <w:jc w:val="center"/>
        <w:rPr>
          <w:rFonts w:ascii="Arial" w:hAnsi="Arial" w:cs="Arial"/>
          <w:b/>
        </w:rPr>
      </w:pPr>
    </w:p>
    <w:p w14:paraId="24AA1E51" w14:textId="77777777" w:rsidR="007428FB" w:rsidRPr="003951A3" w:rsidRDefault="007428FB" w:rsidP="00B8728D">
      <w:pPr>
        <w:shd w:val="clear" w:color="auto" w:fill="C0C0C0"/>
        <w:jc w:val="center"/>
        <w:rPr>
          <w:rFonts w:ascii="Arial" w:hAnsi="Arial" w:cs="Arial"/>
          <w:b/>
        </w:rPr>
      </w:pPr>
    </w:p>
    <w:p w14:paraId="2D59C512" w14:textId="77777777" w:rsidR="007428FB" w:rsidRDefault="007428FB" w:rsidP="00B8728D">
      <w:pPr>
        <w:pStyle w:val="Title"/>
        <w:shd w:val="clear" w:color="auto" w:fill="C0C0C0"/>
        <w:rPr>
          <w:rFonts w:ascii="Arial" w:hAnsi="Arial"/>
          <w:sz w:val="28"/>
        </w:rPr>
      </w:pPr>
      <w:r>
        <w:rPr>
          <w:rFonts w:ascii="Arial" w:hAnsi="Arial"/>
          <w:sz w:val="28"/>
        </w:rPr>
        <w:t>material transfer Agreement</w:t>
      </w:r>
    </w:p>
    <w:p w14:paraId="67EA0D7E" w14:textId="77777777" w:rsidR="007428FB" w:rsidRPr="007428FB" w:rsidRDefault="007428FB" w:rsidP="00B8728D">
      <w:pPr>
        <w:shd w:val="clear" w:color="auto" w:fill="C0C0C0"/>
        <w:jc w:val="center"/>
        <w:rPr>
          <w:rFonts w:ascii="Arial" w:hAnsi="Arial" w:cs="Arial"/>
          <w:b/>
          <w:lang w:val="en-GB"/>
        </w:rPr>
      </w:pPr>
      <w:bookmarkStart w:id="1" w:name="bn1"/>
      <w:bookmarkEnd w:id="1"/>
    </w:p>
    <w:p w14:paraId="19147F54" w14:textId="77777777" w:rsidR="007428FB" w:rsidRPr="007428FB" w:rsidRDefault="007428FB" w:rsidP="007428FB">
      <w:pPr>
        <w:rPr>
          <w:rFonts w:ascii="Arial" w:hAnsi="Arial" w:cs="Arial"/>
          <w:sz w:val="22"/>
          <w:szCs w:val="22"/>
          <w:lang w:val="en-GB"/>
        </w:rPr>
      </w:pPr>
    </w:p>
    <w:p w14:paraId="42658A37" w14:textId="77777777" w:rsidR="007428FB" w:rsidRPr="007428FB" w:rsidRDefault="007428FB" w:rsidP="007428FB">
      <w:pPr>
        <w:rPr>
          <w:rFonts w:ascii="Arial" w:hAnsi="Arial" w:cs="Arial"/>
          <w:sz w:val="22"/>
          <w:szCs w:val="22"/>
          <w:lang w:val="en-GB"/>
        </w:rPr>
      </w:pPr>
    </w:p>
    <w:p w14:paraId="4C742B82" w14:textId="77777777" w:rsidR="007428FB" w:rsidRDefault="007428FB" w:rsidP="007428FB">
      <w:pPr>
        <w:jc w:val="center"/>
        <w:rPr>
          <w:rFonts w:ascii="Arial" w:hAnsi="Arial" w:cs="Arial"/>
          <w:sz w:val="22"/>
          <w:szCs w:val="22"/>
          <w:lang w:val="en-GB"/>
        </w:rPr>
      </w:pPr>
      <w:bookmarkStart w:id="2" w:name="N20018"/>
      <w:bookmarkEnd w:id="2"/>
      <w:r w:rsidRPr="003951A3">
        <w:rPr>
          <w:rFonts w:ascii="Arial" w:hAnsi="Arial" w:cs="Arial"/>
          <w:sz w:val="22"/>
          <w:szCs w:val="22"/>
          <w:lang w:val="en-GB"/>
        </w:rPr>
        <w:t>Between</w:t>
      </w:r>
    </w:p>
    <w:p w14:paraId="1FB5F7AA" w14:textId="77777777" w:rsidR="007428FB" w:rsidRPr="003951A3" w:rsidRDefault="007428FB" w:rsidP="007428FB">
      <w:pPr>
        <w:jc w:val="center"/>
        <w:rPr>
          <w:rFonts w:ascii="Arial" w:hAnsi="Arial" w:cs="Arial"/>
          <w:sz w:val="22"/>
          <w:szCs w:val="22"/>
          <w:lang w:val="en-GB"/>
        </w:rPr>
      </w:pPr>
    </w:p>
    <w:p w14:paraId="22EAFBA4" w14:textId="77777777" w:rsidR="007B0A90" w:rsidRPr="009A3069" w:rsidRDefault="007B0A90" w:rsidP="007B0A90">
      <w:pPr>
        <w:jc w:val="center"/>
        <w:rPr>
          <w:rFonts w:ascii="Arial" w:hAnsi="Arial" w:cs="Arial"/>
          <w:color w:val="000000"/>
          <w:sz w:val="24"/>
          <w:szCs w:val="24"/>
          <w:lang w:val="en-GB"/>
        </w:rPr>
      </w:pPr>
      <w:r w:rsidRPr="009A3069">
        <w:rPr>
          <w:rFonts w:ascii="Arial" w:hAnsi="Arial" w:cs="Arial"/>
          <w:color w:val="000000"/>
          <w:sz w:val="24"/>
          <w:szCs w:val="24"/>
          <w:lang w:val="en-GB"/>
        </w:rPr>
        <w:t>Medizinische Universität Innsbruck</w:t>
      </w:r>
    </w:p>
    <w:p w14:paraId="2BC495FA" w14:textId="77777777" w:rsidR="007428FB" w:rsidRPr="009A3069" w:rsidRDefault="005B1012" w:rsidP="007428FB">
      <w:pPr>
        <w:jc w:val="center"/>
        <w:rPr>
          <w:rFonts w:ascii="Arial" w:hAnsi="Arial" w:cs="Arial"/>
          <w:color w:val="000000"/>
          <w:sz w:val="24"/>
          <w:szCs w:val="24"/>
          <w:lang w:val="en-GB"/>
        </w:rPr>
      </w:pPr>
      <w:r w:rsidRPr="009A3069">
        <w:rPr>
          <w:rFonts w:ascii="Arial" w:hAnsi="Arial" w:cs="Arial"/>
          <w:color w:val="000000"/>
          <w:sz w:val="24"/>
          <w:szCs w:val="24"/>
          <w:lang w:val="en-GB"/>
        </w:rPr>
        <w:t>Division of Dev. Immunology</w:t>
      </w:r>
    </w:p>
    <w:p w14:paraId="2FBA51AB" w14:textId="77777777" w:rsidR="005B1012" w:rsidRPr="005B1012" w:rsidRDefault="007B0A90" w:rsidP="007B0A90">
      <w:pPr>
        <w:jc w:val="center"/>
        <w:rPr>
          <w:rFonts w:ascii="Arial" w:hAnsi="Arial" w:cs="Arial"/>
          <w:color w:val="000000"/>
          <w:sz w:val="24"/>
          <w:szCs w:val="24"/>
          <w:lang w:val="en-US"/>
        </w:rPr>
      </w:pPr>
      <w:r w:rsidRPr="005B1012">
        <w:rPr>
          <w:rFonts w:ascii="Arial" w:hAnsi="Arial" w:cs="Arial"/>
          <w:color w:val="000000"/>
          <w:sz w:val="24"/>
          <w:szCs w:val="24"/>
          <w:lang w:val="en-US"/>
        </w:rPr>
        <w:t xml:space="preserve">represented </w:t>
      </w:r>
    </w:p>
    <w:p w14:paraId="19DBC94B" w14:textId="77777777" w:rsidR="005B1012" w:rsidRPr="005B1012" w:rsidRDefault="007B0A90" w:rsidP="007B0A90">
      <w:pPr>
        <w:jc w:val="center"/>
        <w:rPr>
          <w:rFonts w:ascii="Arial" w:hAnsi="Arial" w:cs="Arial"/>
          <w:color w:val="000000"/>
          <w:sz w:val="24"/>
          <w:szCs w:val="24"/>
          <w:lang w:val="en-US"/>
        </w:rPr>
      </w:pPr>
      <w:r w:rsidRPr="005B1012">
        <w:rPr>
          <w:rFonts w:ascii="Arial" w:hAnsi="Arial" w:cs="Arial"/>
          <w:color w:val="000000"/>
          <w:sz w:val="24"/>
          <w:szCs w:val="24"/>
          <w:lang w:val="en-US"/>
        </w:rPr>
        <w:t xml:space="preserve">by </w:t>
      </w:r>
    </w:p>
    <w:p w14:paraId="1FC5F041" w14:textId="77777777" w:rsidR="007B0A90" w:rsidRPr="007B0A90" w:rsidRDefault="005B1012" w:rsidP="007B0A90">
      <w:pPr>
        <w:jc w:val="center"/>
        <w:rPr>
          <w:rFonts w:ascii="Arial" w:hAnsi="Arial" w:cs="Arial"/>
          <w:color w:val="000000"/>
          <w:sz w:val="24"/>
          <w:szCs w:val="24"/>
          <w:lang w:val="en-US"/>
        </w:rPr>
      </w:pPr>
      <w:r w:rsidRPr="005B1012">
        <w:rPr>
          <w:rFonts w:ascii="Arial" w:hAnsi="Arial" w:cs="Arial"/>
          <w:color w:val="000000"/>
          <w:sz w:val="24"/>
          <w:szCs w:val="24"/>
          <w:lang w:val="en-US"/>
        </w:rPr>
        <w:t>Prof. Dr. Andreas Villunger</w:t>
      </w:r>
    </w:p>
    <w:p w14:paraId="079EB553" w14:textId="77777777" w:rsidR="007B0A90" w:rsidRPr="007B0A90" w:rsidRDefault="007B0A90" w:rsidP="007B0A90">
      <w:pPr>
        <w:rPr>
          <w:rFonts w:ascii="Arial" w:hAnsi="Arial" w:cs="Arial"/>
          <w:color w:val="000000"/>
          <w:sz w:val="24"/>
          <w:szCs w:val="24"/>
          <w:lang w:val="en-US"/>
        </w:rPr>
      </w:pPr>
    </w:p>
    <w:p w14:paraId="6E9EDE1B" w14:textId="77777777" w:rsidR="007428FB" w:rsidRPr="007B0A90" w:rsidRDefault="007B0A90" w:rsidP="007428FB">
      <w:pPr>
        <w:jc w:val="center"/>
        <w:rPr>
          <w:rFonts w:ascii="Arial" w:hAnsi="Arial" w:cs="Arial"/>
          <w:color w:val="000000"/>
          <w:sz w:val="24"/>
          <w:szCs w:val="24"/>
          <w:lang w:val="en-US"/>
        </w:rPr>
      </w:pPr>
      <w:r w:rsidRPr="007B0A90">
        <w:rPr>
          <w:rFonts w:ascii="Arial" w:hAnsi="Arial" w:cs="Arial"/>
          <w:color w:val="000000"/>
          <w:sz w:val="24"/>
          <w:szCs w:val="24"/>
          <w:lang w:val="en-US"/>
        </w:rPr>
        <w:t>Innrain 52</w:t>
      </w:r>
    </w:p>
    <w:p w14:paraId="5FBBB169" w14:textId="77777777" w:rsidR="007428FB" w:rsidRPr="007B0A90" w:rsidRDefault="007428FB" w:rsidP="007428FB">
      <w:pPr>
        <w:jc w:val="center"/>
        <w:rPr>
          <w:rFonts w:ascii="Arial" w:hAnsi="Arial" w:cs="Arial"/>
          <w:color w:val="000000"/>
          <w:sz w:val="24"/>
          <w:szCs w:val="24"/>
          <w:lang w:val="en-US"/>
        </w:rPr>
      </w:pPr>
      <w:r w:rsidRPr="007B0A90">
        <w:rPr>
          <w:rFonts w:ascii="Arial" w:hAnsi="Arial" w:cs="Arial"/>
          <w:color w:val="000000"/>
          <w:sz w:val="24"/>
          <w:szCs w:val="24"/>
          <w:lang w:val="en-US"/>
        </w:rPr>
        <w:t>6020 Innsbruck</w:t>
      </w:r>
    </w:p>
    <w:p w14:paraId="3E91EFDF" w14:textId="77777777" w:rsidR="007428FB" w:rsidRPr="007B0A90" w:rsidRDefault="007428FB" w:rsidP="007428FB">
      <w:pPr>
        <w:pStyle w:val="BodyText2"/>
        <w:jc w:val="center"/>
        <w:rPr>
          <w:rFonts w:ascii="Arial" w:hAnsi="Arial" w:cs="Arial"/>
          <w:color w:val="000000"/>
          <w:szCs w:val="24"/>
          <w:lang w:val="en-US"/>
        </w:rPr>
      </w:pPr>
      <w:r w:rsidRPr="007B0A90">
        <w:rPr>
          <w:rFonts w:ascii="Arial" w:hAnsi="Arial" w:cs="Arial"/>
          <w:color w:val="000000"/>
          <w:szCs w:val="24"/>
          <w:lang w:val="en-US"/>
        </w:rPr>
        <w:t>Austria</w:t>
      </w:r>
    </w:p>
    <w:p w14:paraId="7FAC18F9" w14:textId="77777777" w:rsidR="007428FB" w:rsidRPr="007B0A90" w:rsidRDefault="007428FB" w:rsidP="007428FB">
      <w:pPr>
        <w:jc w:val="center"/>
        <w:rPr>
          <w:rFonts w:ascii="Arial" w:hAnsi="Arial" w:cs="Arial"/>
          <w:sz w:val="24"/>
          <w:szCs w:val="24"/>
          <w:lang w:val="en-US"/>
        </w:rPr>
      </w:pPr>
    </w:p>
    <w:p w14:paraId="0846F5EE" w14:textId="77777777" w:rsidR="007428FB" w:rsidRPr="007B0A90" w:rsidRDefault="007428FB" w:rsidP="007428FB">
      <w:pPr>
        <w:jc w:val="center"/>
        <w:rPr>
          <w:rFonts w:ascii="Arial" w:hAnsi="Arial" w:cs="Arial"/>
          <w:sz w:val="24"/>
          <w:szCs w:val="24"/>
          <w:lang w:val="en-US"/>
        </w:rPr>
      </w:pPr>
    </w:p>
    <w:p w14:paraId="25556D7A" w14:textId="77777777" w:rsidR="007428FB" w:rsidRPr="007428FB" w:rsidRDefault="007428FB" w:rsidP="007428FB">
      <w:pPr>
        <w:jc w:val="center"/>
        <w:rPr>
          <w:rFonts w:ascii="Arial" w:hAnsi="Arial" w:cs="Arial"/>
          <w:sz w:val="24"/>
          <w:szCs w:val="24"/>
          <w:lang w:val="en-GB"/>
        </w:rPr>
      </w:pPr>
      <w:r w:rsidRPr="007428FB">
        <w:rPr>
          <w:rFonts w:ascii="Arial" w:hAnsi="Arial" w:cs="Arial"/>
          <w:sz w:val="24"/>
          <w:szCs w:val="24"/>
          <w:lang w:val="en-GB"/>
        </w:rPr>
        <w:t>- hereinafter referred to as „</w:t>
      </w:r>
      <w:r w:rsidRPr="007428FB">
        <w:rPr>
          <w:rFonts w:ascii="Arial" w:hAnsi="Arial" w:cs="Arial"/>
          <w:sz w:val="24"/>
          <w:szCs w:val="24"/>
          <w:lang w:val="en-US"/>
        </w:rPr>
        <w:t>PROVIDER</w:t>
      </w:r>
      <w:r w:rsidR="007B0A90">
        <w:rPr>
          <w:rFonts w:ascii="Arial" w:hAnsi="Arial" w:cs="Arial"/>
          <w:sz w:val="24"/>
          <w:szCs w:val="24"/>
          <w:lang w:val="en-GB"/>
        </w:rPr>
        <w:t xml:space="preserve">“ </w:t>
      </w:r>
    </w:p>
    <w:p w14:paraId="595595C5" w14:textId="77777777" w:rsidR="007428FB" w:rsidRPr="007428FB" w:rsidRDefault="007428FB" w:rsidP="007428FB">
      <w:pPr>
        <w:jc w:val="center"/>
        <w:rPr>
          <w:rFonts w:ascii="Arial" w:hAnsi="Arial" w:cs="Arial"/>
          <w:sz w:val="24"/>
          <w:szCs w:val="24"/>
          <w:lang w:val="en-GB"/>
        </w:rPr>
      </w:pPr>
    </w:p>
    <w:p w14:paraId="435F861A" w14:textId="77777777" w:rsidR="007428FB" w:rsidRPr="007428FB" w:rsidRDefault="007428FB" w:rsidP="007428FB">
      <w:pPr>
        <w:jc w:val="center"/>
        <w:rPr>
          <w:rFonts w:ascii="Arial" w:hAnsi="Arial" w:cs="Arial"/>
          <w:sz w:val="24"/>
          <w:szCs w:val="24"/>
          <w:lang w:val="en-GB"/>
        </w:rPr>
      </w:pPr>
    </w:p>
    <w:p w14:paraId="42A85DA0" w14:textId="77777777" w:rsidR="007428FB" w:rsidRPr="007428FB" w:rsidRDefault="007428FB" w:rsidP="007428FB">
      <w:pPr>
        <w:jc w:val="center"/>
        <w:rPr>
          <w:rFonts w:ascii="Arial" w:hAnsi="Arial" w:cs="Arial"/>
          <w:sz w:val="24"/>
          <w:szCs w:val="24"/>
          <w:lang w:val="en-GB"/>
        </w:rPr>
      </w:pPr>
      <w:r w:rsidRPr="007428FB">
        <w:rPr>
          <w:rFonts w:ascii="Arial" w:hAnsi="Arial" w:cs="Arial"/>
          <w:sz w:val="24"/>
          <w:szCs w:val="24"/>
          <w:lang w:val="en-GB"/>
        </w:rPr>
        <w:t>and</w:t>
      </w:r>
    </w:p>
    <w:p w14:paraId="501C9638" w14:textId="77777777" w:rsidR="007428FB" w:rsidRPr="007428FB" w:rsidRDefault="007428FB" w:rsidP="007428FB">
      <w:pPr>
        <w:jc w:val="center"/>
        <w:rPr>
          <w:rFonts w:ascii="Arial" w:hAnsi="Arial" w:cs="Arial"/>
          <w:sz w:val="24"/>
          <w:szCs w:val="24"/>
          <w:lang w:val="en-GB"/>
        </w:rPr>
      </w:pPr>
    </w:p>
    <w:p w14:paraId="73BBCD0A" w14:textId="77777777" w:rsidR="007428FB" w:rsidRPr="007428FB" w:rsidRDefault="007428FB" w:rsidP="007428FB">
      <w:pPr>
        <w:jc w:val="center"/>
        <w:rPr>
          <w:rFonts w:ascii="Arial" w:hAnsi="Arial" w:cs="Arial"/>
          <w:sz w:val="24"/>
          <w:szCs w:val="24"/>
          <w:lang w:val="en-GB"/>
        </w:rPr>
      </w:pPr>
    </w:p>
    <w:p w14:paraId="06B5EBA7" w14:textId="77777777" w:rsidR="007428FB" w:rsidRPr="007B0A90" w:rsidRDefault="007428FB" w:rsidP="007428FB">
      <w:pPr>
        <w:pStyle w:val="BodyText2"/>
        <w:jc w:val="center"/>
        <w:rPr>
          <w:rFonts w:ascii="Arial" w:hAnsi="Arial" w:cs="Arial"/>
          <w:b/>
          <w:szCs w:val="24"/>
          <w:highlight w:val="yellow"/>
          <w:lang w:val="en-GB"/>
        </w:rPr>
      </w:pPr>
      <w:r w:rsidRPr="007B0A90">
        <w:rPr>
          <w:rFonts w:ascii="Arial" w:hAnsi="Arial" w:cs="Arial"/>
          <w:b/>
          <w:szCs w:val="24"/>
          <w:highlight w:val="yellow"/>
          <w:lang w:val="en-GB"/>
        </w:rPr>
        <w:t>Name</w:t>
      </w:r>
    </w:p>
    <w:p w14:paraId="0C1E1241" w14:textId="77777777" w:rsidR="007428FB" w:rsidRPr="007428FB" w:rsidRDefault="007428FB" w:rsidP="007428FB">
      <w:pPr>
        <w:pStyle w:val="BodyText2"/>
        <w:jc w:val="center"/>
        <w:rPr>
          <w:rFonts w:ascii="Arial" w:hAnsi="Arial" w:cs="Arial"/>
          <w:b/>
          <w:szCs w:val="24"/>
          <w:lang w:val="en-GB"/>
        </w:rPr>
      </w:pPr>
      <w:r w:rsidRPr="007B0A90">
        <w:rPr>
          <w:rFonts w:ascii="Arial" w:hAnsi="Arial" w:cs="Arial"/>
          <w:b/>
          <w:szCs w:val="24"/>
          <w:highlight w:val="yellow"/>
          <w:lang w:val="en-GB"/>
        </w:rPr>
        <w:t>Adress</w:t>
      </w:r>
    </w:p>
    <w:p w14:paraId="78AEFE02" w14:textId="77777777" w:rsidR="007428FB" w:rsidRPr="007428FB" w:rsidRDefault="007428FB" w:rsidP="007428FB">
      <w:pPr>
        <w:jc w:val="center"/>
        <w:rPr>
          <w:rFonts w:ascii="Arial" w:hAnsi="Arial" w:cs="Arial"/>
          <w:sz w:val="22"/>
          <w:szCs w:val="22"/>
          <w:lang w:val="en-GB"/>
        </w:rPr>
      </w:pPr>
    </w:p>
    <w:p w14:paraId="6C538DFB" w14:textId="77777777" w:rsidR="007428FB" w:rsidRPr="007428FB" w:rsidRDefault="007428FB" w:rsidP="007428FB">
      <w:pPr>
        <w:jc w:val="center"/>
        <w:rPr>
          <w:rFonts w:ascii="Arial" w:hAnsi="Arial" w:cs="Arial"/>
          <w:sz w:val="22"/>
          <w:szCs w:val="22"/>
          <w:lang w:val="en-GB"/>
        </w:rPr>
      </w:pPr>
    </w:p>
    <w:p w14:paraId="5C7ACEBE" w14:textId="77777777" w:rsidR="007428FB" w:rsidRPr="003951A3" w:rsidRDefault="007428FB" w:rsidP="007428FB">
      <w:pPr>
        <w:jc w:val="center"/>
        <w:rPr>
          <w:rFonts w:ascii="Arial" w:hAnsi="Arial" w:cs="Arial"/>
          <w:sz w:val="22"/>
          <w:szCs w:val="22"/>
          <w:lang w:val="en-GB"/>
        </w:rPr>
      </w:pPr>
      <w:r w:rsidRPr="003951A3">
        <w:rPr>
          <w:rFonts w:ascii="Arial" w:hAnsi="Arial" w:cs="Arial"/>
          <w:sz w:val="22"/>
          <w:szCs w:val="22"/>
          <w:lang w:val="en-GB"/>
        </w:rPr>
        <w:t>- hereinafter referred to as „</w:t>
      </w:r>
      <w:r>
        <w:rPr>
          <w:rFonts w:ascii="Arial" w:hAnsi="Arial"/>
          <w:sz w:val="24"/>
          <w:lang w:val="en-US"/>
        </w:rPr>
        <w:t>RECIPIENT</w:t>
      </w:r>
      <w:r w:rsidRPr="003951A3">
        <w:rPr>
          <w:rFonts w:ascii="Arial" w:hAnsi="Arial" w:cs="Arial"/>
          <w:sz w:val="22"/>
          <w:szCs w:val="22"/>
          <w:lang w:val="en-GB"/>
        </w:rPr>
        <w:t>“ -</w:t>
      </w:r>
    </w:p>
    <w:p w14:paraId="6E5A32E6" w14:textId="77777777" w:rsidR="002F70E6" w:rsidRPr="00B6458D" w:rsidRDefault="002F70E6">
      <w:pPr>
        <w:spacing w:after="120"/>
        <w:rPr>
          <w:rFonts w:ascii="Arial" w:hAnsi="Arial"/>
          <w:b/>
          <w:sz w:val="24"/>
          <w:lang w:val="de-AT"/>
        </w:rPr>
      </w:pPr>
    </w:p>
    <w:p w14:paraId="155FA6A1" w14:textId="77777777" w:rsidR="002F70E6" w:rsidRDefault="002F70E6" w:rsidP="007B0A90">
      <w:pPr>
        <w:spacing w:after="120"/>
        <w:jc w:val="both"/>
        <w:rPr>
          <w:rFonts w:ascii="Arial" w:hAnsi="Arial"/>
          <w:sz w:val="24"/>
          <w:lang w:val="en-US"/>
        </w:rPr>
      </w:pPr>
    </w:p>
    <w:p w14:paraId="118838BF" w14:textId="77777777" w:rsidR="002F70E6" w:rsidRDefault="007B0A90">
      <w:pPr>
        <w:pStyle w:val="Heading2"/>
        <w:rPr>
          <w:rFonts w:ascii="Arial" w:hAnsi="Arial"/>
        </w:rPr>
      </w:pPr>
      <w:r>
        <w:rPr>
          <w:rFonts w:ascii="Arial" w:hAnsi="Arial"/>
        </w:rPr>
        <w:br w:type="page"/>
      </w:r>
      <w:r w:rsidR="002F70E6">
        <w:rPr>
          <w:rFonts w:ascii="Arial" w:hAnsi="Arial"/>
        </w:rPr>
        <w:lastRenderedPageBreak/>
        <w:t>Preamble</w:t>
      </w:r>
    </w:p>
    <w:p w14:paraId="31F5AB17"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PROVIDER has developed Material in the course of academic research.</w:t>
      </w:r>
    </w:p>
    <w:p w14:paraId="38B15192"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RECIPIENT wishes to conduct non-commercial research with said Material.</w:t>
      </w:r>
    </w:p>
    <w:p w14:paraId="05931B12"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PROVIDER is willing to provide the Material to RECIPIENT under the following terms and conditions:</w:t>
      </w:r>
    </w:p>
    <w:p w14:paraId="77822A86" w14:textId="77777777" w:rsidR="002F70E6" w:rsidRDefault="002F70E6">
      <w:pPr>
        <w:spacing w:after="120"/>
        <w:ind w:left="426"/>
        <w:jc w:val="both"/>
        <w:rPr>
          <w:rFonts w:ascii="Arial" w:hAnsi="Arial"/>
          <w:sz w:val="24"/>
          <w:lang w:val="en-US"/>
        </w:rPr>
      </w:pPr>
    </w:p>
    <w:p w14:paraId="57A63E3B" w14:textId="77777777" w:rsidR="002D007D" w:rsidRDefault="002D007D" w:rsidP="002D007D">
      <w:pPr>
        <w:numPr>
          <w:ilvl w:val="0"/>
          <w:numId w:val="4"/>
        </w:numPr>
        <w:jc w:val="both"/>
        <w:rPr>
          <w:rFonts w:ascii="Arial" w:hAnsi="Arial"/>
          <w:b/>
          <w:sz w:val="24"/>
          <w:lang w:val="en-US"/>
        </w:rPr>
      </w:pPr>
      <w:r w:rsidRPr="002D007D">
        <w:rPr>
          <w:rFonts w:ascii="Arial" w:hAnsi="Arial"/>
          <w:b/>
          <w:sz w:val="24"/>
          <w:lang w:val="en-US"/>
        </w:rPr>
        <w:t>Subject:</w:t>
      </w:r>
    </w:p>
    <w:p w14:paraId="1FAE3879" w14:textId="77777777" w:rsidR="002D007D" w:rsidRPr="002D007D" w:rsidRDefault="002D007D" w:rsidP="002D007D">
      <w:pPr>
        <w:ind w:left="785"/>
        <w:jc w:val="both"/>
        <w:rPr>
          <w:rFonts w:ascii="Arial" w:hAnsi="Arial"/>
          <w:b/>
          <w:sz w:val="24"/>
          <w:lang w:val="en-US"/>
        </w:rPr>
      </w:pPr>
    </w:p>
    <w:p w14:paraId="79B94807"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“Material” shall mean the following biological material(s) including all progeny, subclones, and derivatives thereof:</w:t>
      </w:r>
    </w:p>
    <w:p w14:paraId="540D3F16" w14:textId="77777777" w:rsidR="002F70E6" w:rsidRDefault="000045C9" w:rsidP="006A69EA">
      <w:pPr>
        <w:tabs>
          <w:tab w:val="left" w:pos="142"/>
        </w:tabs>
        <w:spacing w:line="276" w:lineRule="auto"/>
        <w:ind w:left="425" w:firstLine="1"/>
        <w:jc w:val="both"/>
        <w:rPr>
          <w:rFonts w:ascii="Arial" w:hAnsi="Arial"/>
          <w:sz w:val="24"/>
          <w:lang w:val="en-US"/>
        </w:rPr>
      </w:pPr>
      <w:r w:rsidRPr="00B54C24">
        <w:rPr>
          <w:rFonts w:ascii="Arial" w:hAnsi="Arial"/>
          <w:sz w:val="24"/>
          <w:highlight w:val="yellow"/>
          <w:lang w:val="en-US"/>
        </w:rPr>
        <w:t>Description of the Material</w:t>
      </w:r>
    </w:p>
    <w:p w14:paraId="1B3A034A" w14:textId="77777777" w:rsidR="00C91131" w:rsidRPr="006A69EA" w:rsidRDefault="00C91131" w:rsidP="006A69EA">
      <w:pPr>
        <w:tabs>
          <w:tab w:val="left" w:pos="142"/>
        </w:tabs>
        <w:spacing w:line="276" w:lineRule="auto"/>
        <w:ind w:left="425" w:firstLine="1"/>
        <w:jc w:val="both"/>
        <w:rPr>
          <w:rFonts w:ascii="Arial" w:hAnsi="Arial"/>
          <w:sz w:val="24"/>
          <w:lang w:val="en-US"/>
        </w:rPr>
      </w:pPr>
      <w:r>
        <w:rPr>
          <w:rFonts w:ascii="Arial" w:hAnsi="Arial"/>
          <w:sz w:val="24"/>
          <w:lang w:val="en-US"/>
        </w:rPr>
        <w:t>(hereinafter referred to as “Material”)</w:t>
      </w:r>
    </w:p>
    <w:p w14:paraId="1B9CEEA0"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The Material shall be used by RECIPIENT only in non-commercial research to study </w:t>
      </w:r>
      <w:r w:rsidR="000045C9" w:rsidRPr="00B54C24">
        <w:rPr>
          <w:rFonts w:ascii="Arial" w:hAnsi="Arial"/>
          <w:sz w:val="24"/>
          <w:highlight w:val="yellow"/>
          <w:lang w:val="en-US"/>
        </w:rPr>
        <w:t>amend the research purpose</w:t>
      </w:r>
      <w:r>
        <w:rPr>
          <w:rFonts w:ascii="Arial" w:hAnsi="Arial"/>
          <w:sz w:val="24"/>
          <w:lang w:val="en-US"/>
        </w:rPr>
        <w:t xml:space="preserve"> (hereinafter “Research“).</w:t>
      </w:r>
    </w:p>
    <w:p w14:paraId="6E7B2133"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The Material is made available for investigational use only </w:t>
      </w:r>
      <w:r w:rsidRPr="00B54C24">
        <w:rPr>
          <w:rFonts w:ascii="Arial" w:hAnsi="Arial"/>
          <w:sz w:val="24"/>
          <w:highlight w:val="yellow"/>
          <w:lang w:val="en-US"/>
        </w:rPr>
        <w:t>in laboratory animals or in vitro experiments</w:t>
      </w:r>
      <w:r>
        <w:rPr>
          <w:rFonts w:ascii="Arial" w:hAnsi="Arial"/>
          <w:sz w:val="24"/>
          <w:lang w:val="en-US"/>
        </w:rPr>
        <w:t xml:space="preserve"> and is not for use in humans. RECIPIENT agrees that the Material will not be used for any other purpose</w:t>
      </w:r>
      <w:r w:rsidR="00B54C24">
        <w:rPr>
          <w:rFonts w:ascii="Arial" w:hAnsi="Arial"/>
          <w:sz w:val="24"/>
          <w:lang w:val="en-US"/>
        </w:rPr>
        <w:t xml:space="preserve"> than the Research described above</w:t>
      </w:r>
      <w:r>
        <w:rPr>
          <w:rFonts w:ascii="Arial" w:hAnsi="Arial"/>
          <w:sz w:val="24"/>
          <w:lang w:val="en-US"/>
        </w:rPr>
        <w:t xml:space="preserve">. Neither the Material nor any biological or other materials treated therewith will be used in human beings. </w:t>
      </w:r>
      <w:r w:rsidRPr="00B54C24">
        <w:rPr>
          <w:rFonts w:ascii="Arial" w:hAnsi="Arial"/>
          <w:sz w:val="24"/>
          <w:highlight w:val="yellow"/>
          <w:lang w:val="en-US"/>
        </w:rPr>
        <w:t xml:space="preserve">PROVIDER </w:t>
      </w:r>
      <w:r w:rsidR="00B54C24" w:rsidRPr="00B54C24">
        <w:rPr>
          <w:rFonts w:ascii="Arial" w:hAnsi="Arial"/>
          <w:sz w:val="24"/>
          <w:highlight w:val="yellow"/>
          <w:lang w:val="en-US"/>
        </w:rPr>
        <w:t>shall</w:t>
      </w:r>
      <w:r w:rsidRPr="00B54C24">
        <w:rPr>
          <w:rFonts w:ascii="Arial" w:hAnsi="Arial"/>
          <w:sz w:val="24"/>
          <w:highlight w:val="yellow"/>
          <w:lang w:val="en-US"/>
        </w:rPr>
        <w:t xml:space="preserve"> label the Material “FOR NON-HUMAN RESEARCH ONLY”</w:t>
      </w:r>
      <w:r w:rsidR="00847196" w:rsidRPr="00B54C24">
        <w:rPr>
          <w:rFonts w:ascii="Arial" w:hAnsi="Arial"/>
          <w:sz w:val="24"/>
          <w:highlight w:val="yellow"/>
          <w:lang w:val="en-US"/>
        </w:rPr>
        <w:t>.</w:t>
      </w:r>
      <w:r>
        <w:rPr>
          <w:rFonts w:ascii="Arial" w:hAnsi="Arial"/>
          <w:sz w:val="24"/>
          <w:lang w:val="en-US"/>
        </w:rPr>
        <w:t xml:space="preserve"> </w:t>
      </w:r>
    </w:p>
    <w:p w14:paraId="04B5A0C2" w14:textId="77777777" w:rsidR="00847196" w:rsidRDefault="00847196" w:rsidP="002D007D">
      <w:pPr>
        <w:ind w:left="425"/>
        <w:jc w:val="both"/>
        <w:rPr>
          <w:rFonts w:ascii="Arial" w:hAnsi="Arial"/>
          <w:sz w:val="24"/>
          <w:lang w:val="en-US"/>
        </w:rPr>
      </w:pPr>
    </w:p>
    <w:p w14:paraId="46E4F670" w14:textId="77777777" w:rsidR="002D007D" w:rsidRPr="002D007D" w:rsidRDefault="002D007D" w:rsidP="002D007D">
      <w:pPr>
        <w:ind w:left="425"/>
        <w:jc w:val="both"/>
        <w:rPr>
          <w:rFonts w:ascii="Arial" w:hAnsi="Arial" w:cs="Arial"/>
          <w:b/>
          <w:sz w:val="24"/>
          <w:szCs w:val="24"/>
          <w:lang w:val="en-GB"/>
        </w:rPr>
      </w:pPr>
      <w:r w:rsidRPr="002D007D">
        <w:rPr>
          <w:rFonts w:ascii="Arial" w:hAnsi="Arial" w:cs="Arial"/>
          <w:b/>
          <w:sz w:val="24"/>
          <w:szCs w:val="24"/>
          <w:lang w:val="en-GB"/>
        </w:rPr>
        <w:t>2</w:t>
      </w:r>
      <w:r w:rsidR="00847196" w:rsidRPr="002D007D">
        <w:rPr>
          <w:rFonts w:ascii="Arial" w:hAnsi="Arial" w:cs="Arial"/>
          <w:b/>
          <w:sz w:val="24"/>
          <w:szCs w:val="24"/>
          <w:lang w:val="en-GB"/>
        </w:rPr>
        <w:t>.</w:t>
      </w:r>
      <w:r w:rsidR="00847196" w:rsidRPr="002D007D">
        <w:rPr>
          <w:rFonts w:ascii="Arial" w:hAnsi="Arial" w:cs="Arial"/>
          <w:b/>
          <w:sz w:val="24"/>
          <w:szCs w:val="24"/>
          <w:lang w:val="en-GB"/>
        </w:rPr>
        <w:tab/>
      </w:r>
      <w:r w:rsidRPr="002D007D">
        <w:rPr>
          <w:rFonts w:ascii="Arial" w:hAnsi="Arial" w:cs="Arial"/>
          <w:b/>
          <w:sz w:val="24"/>
          <w:szCs w:val="24"/>
          <w:lang w:val="en-GB"/>
        </w:rPr>
        <w:t>Delivery:</w:t>
      </w:r>
    </w:p>
    <w:p w14:paraId="58CEF6DC" w14:textId="77777777" w:rsidR="002D007D" w:rsidRDefault="002D007D" w:rsidP="002D007D">
      <w:pPr>
        <w:ind w:left="425"/>
        <w:jc w:val="both"/>
        <w:rPr>
          <w:rFonts w:ascii="Arial" w:hAnsi="Arial" w:cs="Arial"/>
          <w:sz w:val="24"/>
          <w:szCs w:val="24"/>
          <w:lang w:val="en-GB"/>
        </w:rPr>
      </w:pPr>
    </w:p>
    <w:p w14:paraId="16E13D67" w14:textId="77777777" w:rsidR="007B0A90" w:rsidRPr="006A69EA" w:rsidRDefault="00847196" w:rsidP="006A69EA">
      <w:pPr>
        <w:tabs>
          <w:tab w:val="left" w:pos="142"/>
        </w:tabs>
        <w:spacing w:line="276" w:lineRule="auto"/>
        <w:ind w:left="425" w:firstLine="1"/>
        <w:jc w:val="both"/>
        <w:rPr>
          <w:rFonts w:ascii="Arial" w:hAnsi="Arial"/>
          <w:sz w:val="24"/>
          <w:lang w:val="en-US"/>
        </w:rPr>
      </w:pPr>
      <w:r w:rsidRPr="006A69EA">
        <w:rPr>
          <w:rFonts w:ascii="Arial" w:hAnsi="Arial"/>
          <w:sz w:val="24"/>
          <w:lang w:val="en-US"/>
        </w:rPr>
        <w:t>On the request of the RECIPIENT the Material is posted to RECIPIENT´s address. The PROVIDER will take all reasonable precautions to ensure proper packaging of Material for transportation purposes</w:t>
      </w:r>
      <w:r w:rsidR="007B0A90" w:rsidRPr="006A69EA">
        <w:rPr>
          <w:rFonts w:ascii="Arial" w:hAnsi="Arial"/>
          <w:sz w:val="24"/>
          <w:lang w:val="en-US"/>
        </w:rPr>
        <w:t xml:space="preserve">. RECIPIENT is responsible for the compliance with all laws and regulations concerning the delivery of the Material by PROVIDER. RECIPIENT has to submit PROVIDER all relevant information concerning the delivery. </w:t>
      </w:r>
    </w:p>
    <w:p w14:paraId="59FD45F9" w14:textId="77777777" w:rsidR="00847196" w:rsidRPr="006A69EA" w:rsidRDefault="00847196" w:rsidP="006A69EA">
      <w:pPr>
        <w:tabs>
          <w:tab w:val="left" w:pos="142"/>
        </w:tabs>
        <w:spacing w:line="276" w:lineRule="auto"/>
        <w:ind w:left="425" w:firstLine="1"/>
        <w:jc w:val="both"/>
        <w:rPr>
          <w:rFonts w:ascii="Arial" w:hAnsi="Arial"/>
          <w:sz w:val="24"/>
          <w:lang w:val="en-US"/>
        </w:rPr>
      </w:pPr>
      <w:r w:rsidRPr="006A69EA">
        <w:rPr>
          <w:rFonts w:ascii="Arial" w:hAnsi="Arial"/>
          <w:sz w:val="24"/>
          <w:lang w:val="en-US"/>
        </w:rPr>
        <w:t>PROVIDER however is not liable f</w:t>
      </w:r>
      <w:r w:rsidR="00913168" w:rsidRPr="006A69EA">
        <w:rPr>
          <w:rFonts w:ascii="Arial" w:hAnsi="Arial"/>
          <w:sz w:val="24"/>
          <w:lang w:val="en-US"/>
        </w:rPr>
        <w:t>or any damages resulting out of the</w:t>
      </w:r>
      <w:r w:rsidRPr="006A69EA">
        <w:rPr>
          <w:rFonts w:ascii="Arial" w:hAnsi="Arial"/>
          <w:sz w:val="24"/>
          <w:lang w:val="en-US"/>
        </w:rPr>
        <w:t xml:space="preserve"> transportation of </w:t>
      </w:r>
      <w:r w:rsidR="00913168" w:rsidRPr="006A69EA">
        <w:rPr>
          <w:rFonts w:ascii="Arial" w:hAnsi="Arial"/>
          <w:sz w:val="24"/>
          <w:lang w:val="en-US"/>
        </w:rPr>
        <w:t xml:space="preserve">the </w:t>
      </w:r>
      <w:r w:rsidRPr="006A69EA">
        <w:rPr>
          <w:rFonts w:ascii="Arial" w:hAnsi="Arial"/>
          <w:sz w:val="24"/>
          <w:lang w:val="en-US"/>
        </w:rPr>
        <w:t xml:space="preserve">Material either while en route or once received by RECIPIENT. The RECIPIENT shall be responsible for all costs, insurance and liability related to the transportation of the Material and shall reimburse the PROVIDER with the costs of transportation of the Material. Prior to transportation of the Material appointments shall be made regarding the transportation and any special requirements such as the temperature at which it should be maintained. </w:t>
      </w:r>
    </w:p>
    <w:p w14:paraId="64724C14" w14:textId="77777777" w:rsidR="00847196" w:rsidRDefault="00847196" w:rsidP="002D007D">
      <w:pPr>
        <w:ind w:left="425"/>
        <w:jc w:val="both"/>
        <w:rPr>
          <w:rFonts w:ascii="Arial" w:hAnsi="Arial"/>
          <w:sz w:val="24"/>
          <w:lang w:val="en-US"/>
        </w:rPr>
      </w:pPr>
    </w:p>
    <w:p w14:paraId="0FDD8751"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Intellectual Property Rights:</w:t>
      </w:r>
    </w:p>
    <w:p w14:paraId="409CDF0E" w14:textId="77777777" w:rsidR="002D007D" w:rsidRPr="002D007D" w:rsidRDefault="002D007D" w:rsidP="002D007D">
      <w:pPr>
        <w:ind w:left="425"/>
        <w:jc w:val="both"/>
        <w:rPr>
          <w:rFonts w:ascii="Arial" w:hAnsi="Arial"/>
          <w:b/>
          <w:sz w:val="24"/>
          <w:lang w:val="en-US"/>
        </w:rPr>
      </w:pPr>
    </w:p>
    <w:p w14:paraId="5D25F181"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All right, title and interest in and to the Material shall be and remain in PROVIDER. No right or license is granted under this Agreement expressly or by implication. RECIPIENT agrees that if the Research utilizing the Material results in technology, or an invention, a material, or product, which may be commercially useful and/or patentable, RECIPIENT shall promptly notify PROVIDER in writing. </w:t>
      </w:r>
      <w:r w:rsidRPr="005C106B">
        <w:rPr>
          <w:rFonts w:ascii="Arial" w:hAnsi="Arial"/>
          <w:sz w:val="24"/>
          <w:lang w:val="en-US"/>
        </w:rPr>
        <w:lastRenderedPageBreak/>
        <w:t>RECIPIENT further agrees that nothing herein shall be deemed to grant to RECIPIENT any rights under any PROVIDER patents or any rights to use the Material, or technology, inventions, products, or other materials which result from Research utilizing the Material, whether patentable or not, for profit-making or commercial purposes. Any use of the Material by RECIPIENT for such purposes shall be subject to a separate agreement between PROVIDER and RECIPIENT which the parties agree to negotiate in good faith and containing terms affording appropriate compensation to PROVIDER for such use, and RECIPIENT agrees that profitmaking or commercialization activities will not begin before such an agreement is formalized</w:t>
      </w:r>
      <w:r>
        <w:rPr>
          <w:rFonts w:ascii="Arial" w:hAnsi="Arial"/>
          <w:sz w:val="24"/>
          <w:lang w:val="en-US"/>
        </w:rPr>
        <w:t>.</w:t>
      </w:r>
    </w:p>
    <w:p w14:paraId="13AEBE67" w14:textId="77777777" w:rsidR="00C91131" w:rsidRDefault="00C91131" w:rsidP="006A69EA">
      <w:pPr>
        <w:tabs>
          <w:tab w:val="left" w:pos="142"/>
        </w:tabs>
        <w:spacing w:line="276" w:lineRule="auto"/>
        <w:ind w:left="425" w:firstLine="1"/>
        <w:jc w:val="both"/>
        <w:rPr>
          <w:rFonts w:ascii="Arial" w:hAnsi="Arial"/>
          <w:sz w:val="24"/>
          <w:lang w:val="en-US"/>
        </w:rPr>
      </w:pPr>
    </w:p>
    <w:p w14:paraId="31CB3568" w14:textId="77777777" w:rsidR="00C91131" w:rsidRDefault="00C91131"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PROVIDER </w:t>
      </w:r>
      <w:r w:rsidRPr="00C91131">
        <w:rPr>
          <w:rFonts w:ascii="Arial" w:hAnsi="Arial"/>
          <w:sz w:val="24"/>
          <w:lang w:val="en-US"/>
        </w:rPr>
        <w:t xml:space="preserve">retains a non-exclusive license to use </w:t>
      </w:r>
      <w:r>
        <w:rPr>
          <w:rFonts w:ascii="Arial" w:hAnsi="Arial"/>
          <w:sz w:val="24"/>
          <w:lang w:val="en-US"/>
        </w:rPr>
        <w:t>all</w:t>
      </w:r>
      <w:r w:rsidRPr="00C91131">
        <w:rPr>
          <w:rFonts w:ascii="Arial" w:hAnsi="Arial"/>
          <w:sz w:val="24"/>
          <w:lang w:val="en-US"/>
        </w:rPr>
        <w:t xml:space="preserve"> results generated </w:t>
      </w:r>
      <w:r>
        <w:rPr>
          <w:rFonts w:ascii="Arial" w:hAnsi="Arial"/>
          <w:sz w:val="24"/>
          <w:lang w:val="en-US"/>
        </w:rPr>
        <w:t>by RECIPIENT</w:t>
      </w:r>
      <w:r w:rsidRPr="00C91131">
        <w:rPr>
          <w:rFonts w:ascii="Arial" w:hAnsi="Arial"/>
          <w:sz w:val="24"/>
          <w:lang w:val="en-US"/>
        </w:rPr>
        <w:t xml:space="preserve"> </w:t>
      </w:r>
      <w:r>
        <w:rPr>
          <w:rFonts w:ascii="Arial" w:hAnsi="Arial"/>
          <w:sz w:val="24"/>
          <w:lang w:val="en-US"/>
        </w:rPr>
        <w:t xml:space="preserve">in connection with the Material </w:t>
      </w:r>
      <w:r w:rsidRPr="00C91131">
        <w:rPr>
          <w:rFonts w:ascii="Arial" w:hAnsi="Arial"/>
          <w:sz w:val="24"/>
          <w:lang w:val="en-US"/>
        </w:rPr>
        <w:t>for internal non-commercial research and teaching purposes</w:t>
      </w:r>
      <w:r>
        <w:rPr>
          <w:rFonts w:ascii="Arial" w:hAnsi="Arial"/>
          <w:sz w:val="24"/>
          <w:lang w:val="en-US"/>
        </w:rPr>
        <w:t>.</w:t>
      </w:r>
    </w:p>
    <w:p w14:paraId="5BCCB544" w14:textId="77777777" w:rsidR="002D007D" w:rsidRDefault="002D007D" w:rsidP="002D007D">
      <w:pPr>
        <w:ind w:left="425"/>
        <w:jc w:val="both"/>
        <w:rPr>
          <w:rFonts w:ascii="Arial" w:hAnsi="Arial"/>
          <w:sz w:val="24"/>
          <w:lang w:val="en-US"/>
        </w:rPr>
      </w:pPr>
    </w:p>
    <w:p w14:paraId="5752CD6A"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Rights of PROVIDER:</w:t>
      </w:r>
    </w:p>
    <w:p w14:paraId="1E9F41F0" w14:textId="77777777" w:rsidR="002D007D" w:rsidRPr="002D007D" w:rsidRDefault="002D007D" w:rsidP="002D007D">
      <w:pPr>
        <w:ind w:left="425"/>
        <w:jc w:val="both"/>
        <w:rPr>
          <w:rFonts w:ascii="Arial" w:hAnsi="Arial"/>
          <w:b/>
          <w:sz w:val="24"/>
          <w:lang w:val="en-US"/>
        </w:rPr>
      </w:pPr>
    </w:p>
    <w:p w14:paraId="5EB15347"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This Agreement does not restrict PROVIDER´s right to </w:t>
      </w:r>
      <w:r w:rsidR="00C91131">
        <w:rPr>
          <w:rFonts w:ascii="Arial" w:hAnsi="Arial"/>
          <w:sz w:val="24"/>
          <w:lang w:val="en-US"/>
        </w:rPr>
        <w:t xml:space="preserve">use and </w:t>
      </w:r>
      <w:r>
        <w:rPr>
          <w:rFonts w:ascii="Arial" w:hAnsi="Arial"/>
          <w:sz w:val="24"/>
          <w:lang w:val="en-US"/>
        </w:rPr>
        <w:t>distribute the Material to other commercial and non-commercial entities.</w:t>
      </w:r>
    </w:p>
    <w:p w14:paraId="53D4A262" w14:textId="77777777" w:rsidR="002D007D" w:rsidRDefault="002D007D" w:rsidP="002D007D">
      <w:pPr>
        <w:ind w:left="425"/>
        <w:jc w:val="both"/>
        <w:rPr>
          <w:rFonts w:ascii="Arial" w:hAnsi="Arial"/>
          <w:sz w:val="24"/>
          <w:lang w:val="en-US"/>
        </w:rPr>
      </w:pPr>
    </w:p>
    <w:p w14:paraId="1F667068" w14:textId="77777777" w:rsidR="002D007D" w:rsidRDefault="003319BE" w:rsidP="002D007D">
      <w:pPr>
        <w:numPr>
          <w:ilvl w:val="0"/>
          <w:numId w:val="5"/>
        </w:numPr>
        <w:jc w:val="both"/>
        <w:rPr>
          <w:rFonts w:ascii="Arial" w:hAnsi="Arial"/>
          <w:b/>
          <w:sz w:val="24"/>
          <w:lang w:val="en-US"/>
        </w:rPr>
      </w:pPr>
      <w:r>
        <w:rPr>
          <w:rFonts w:ascii="Arial" w:hAnsi="Arial"/>
          <w:b/>
          <w:sz w:val="24"/>
          <w:lang w:val="en-US"/>
        </w:rPr>
        <w:t>Disclosure</w:t>
      </w:r>
      <w:r w:rsidR="002D007D" w:rsidRPr="002D007D">
        <w:rPr>
          <w:rFonts w:ascii="Arial" w:hAnsi="Arial"/>
          <w:b/>
          <w:sz w:val="24"/>
          <w:lang w:val="en-US"/>
        </w:rPr>
        <w:t>:</w:t>
      </w:r>
    </w:p>
    <w:p w14:paraId="37F3015A" w14:textId="77777777" w:rsidR="002D007D" w:rsidRPr="002D007D" w:rsidRDefault="002D007D" w:rsidP="002D007D">
      <w:pPr>
        <w:ind w:left="785"/>
        <w:jc w:val="both"/>
        <w:rPr>
          <w:rFonts w:ascii="Arial" w:hAnsi="Arial"/>
          <w:b/>
          <w:sz w:val="24"/>
          <w:lang w:val="en-US"/>
        </w:rPr>
      </w:pPr>
    </w:p>
    <w:p w14:paraId="00879CAF"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RECIPIENT agrees not to distribute, transfer, release or in any way disclose the Material to any person or entity other than laboratory personnel under RECIPIENT’s supervision, and shall ensure that no one will be allowed to take, distribute, transfer, release or in any way disclose the Material to any third party, without the prior written consent of PROVIDER.</w:t>
      </w:r>
    </w:p>
    <w:p w14:paraId="6D92A7E2" w14:textId="77777777" w:rsidR="00C91131" w:rsidRDefault="00C65545"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RECIPIENT has to keep the Material and all other information received by PROVIDER strictly confidential. </w:t>
      </w:r>
    </w:p>
    <w:p w14:paraId="2E3F7FCA" w14:textId="77777777" w:rsidR="002D007D" w:rsidRDefault="002D007D" w:rsidP="002D007D">
      <w:pPr>
        <w:ind w:left="425"/>
        <w:jc w:val="both"/>
        <w:rPr>
          <w:rFonts w:ascii="Arial" w:hAnsi="Arial"/>
          <w:sz w:val="24"/>
          <w:lang w:val="en-US"/>
        </w:rPr>
      </w:pPr>
    </w:p>
    <w:p w14:paraId="551642F8"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Obligation to Return:</w:t>
      </w:r>
    </w:p>
    <w:p w14:paraId="52141516" w14:textId="77777777" w:rsidR="002D007D" w:rsidRPr="002D007D" w:rsidRDefault="002D007D" w:rsidP="002D007D">
      <w:pPr>
        <w:ind w:left="425"/>
        <w:jc w:val="both"/>
        <w:rPr>
          <w:rFonts w:ascii="Arial" w:hAnsi="Arial"/>
          <w:b/>
          <w:sz w:val="24"/>
          <w:lang w:val="en-US"/>
        </w:rPr>
      </w:pPr>
    </w:p>
    <w:p w14:paraId="6779C388"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The Research using the Material shall </w:t>
      </w:r>
      <w:r w:rsidR="006A69EA">
        <w:rPr>
          <w:rFonts w:ascii="Arial" w:hAnsi="Arial"/>
          <w:sz w:val="24"/>
          <w:lang w:val="en-US"/>
        </w:rPr>
        <w:t xml:space="preserve">not </w:t>
      </w:r>
      <w:r>
        <w:rPr>
          <w:rFonts w:ascii="Arial" w:hAnsi="Arial"/>
          <w:sz w:val="24"/>
          <w:lang w:val="en-US"/>
        </w:rPr>
        <w:t xml:space="preserve">last longer than </w:t>
      </w:r>
      <w:r w:rsidR="00A84341" w:rsidRPr="003674D6">
        <w:rPr>
          <w:rFonts w:ascii="Arial" w:hAnsi="Arial"/>
          <w:sz w:val="24"/>
          <w:highlight w:val="yellow"/>
          <w:lang w:val="en-US"/>
        </w:rPr>
        <w:t xml:space="preserve">X </w:t>
      </w:r>
      <w:r w:rsidR="00D74F07" w:rsidRPr="003674D6">
        <w:rPr>
          <w:rFonts w:ascii="Arial" w:hAnsi="Arial"/>
          <w:sz w:val="24"/>
          <w:highlight w:val="yellow"/>
          <w:lang w:val="en-US"/>
        </w:rPr>
        <w:t xml:space="preserve">(amend the duration of this collaboration in months or </w:t>
      </w:r>
      <w:r w:rsidRPr="003674D6">
        <w:rPr>
          <w:rFonts w:ascii="Arial" w:hAnsi="Arial"/>
          <w:sz w:val="24"/>
          <w:highlight w:val="yellow"/>
          <w:lang w:val="en-US"/>
        </w:rPr>
        <w:t>years</w:t>
      </w:r>
      <w:r w:rsidR="00D74F07" w:rsidRPr="003674D6">
        <w:rPr>
          <w:rFonts w:ascii="Arial" w:hAnsi="Arial"/>
          <w:sz w:val="24"/>
          <w:highlight w:val="yellow"/>
          <w:lang w:val="en-US"/>
        </w:rPr>
        <w:t>)</w:t>
      </w:r>
      <w:r>
        <w:rPr>
          <w:rFonts w:ascii="Arial" w:hAnsi="Arial"/>
          <w:sz w:val="24"/>
          <w:lang w:val="en-US"/>
        </w:rPr>
        <w:t>, unless the agreement is formally extended. It is the responsibility of the RECIPIENT to seek such a prolongation. In the event RECIPIENT is not using and does not intend to use the Material or as soon as the Research will be concluded or this agreement will expire or be terminated for what</w:t>
      </w:r>
      <w:r w:rsidR="00CA4054">
        <w:rPr>
          <w:rFonts w:ascii="Arial" w:hAnsi="Arial"/>
          <w:sz w:val="24"/>
          <w:lang w:val="en-US"/>
        </w:rPr>
        <w:t>ever</w:t>
      </w:r>
      <w:r>
        <w:rPr>
          <w:rFonts w:ascii="Arial" w:hAnsi="Arial"/>
          <w:sz w:val="24"/>
          <w:lang w:val="en-US"/>
        </w:rPr>
        <w:t xml:space="preserve"> reason, the RECIPIENT is obliged to return to PROVIDER, if possible, or to destroy with required care, all Material.</w:t>
      </w:r>
    </w:p>
    <w:p w14:paraId="454F30BE" w14:textId="77777777" w:rsidR="002D007D" w:rsidRDefault="002D007D" w:rsidP="002D007D">
      <w:pPr>
        <w:ind w:left="425"/>
        <w:jc w:val="both"/>
        <w:rPr>
          <w:rFonts w:ascii="Arial" w:hAnsi="Arial"/>
          <w:sz w:val="24"/>
          <w:lang w:val="en-US"/>
        </w:rPr>
      </w:pPr>
    </w:p>
    <w:p w14:paraId="0A0DB7ED" w14:textId="77777777" w:rsidR="002D007D" w:rsidRDefault="002D007D" w:rsidP="002D007D">
      <w:pPr>
        <w:numPr>
          <w:ilvl w:val="0"/>
          <w:numId w:val="5"/>
        </w:numPr>
        <w:jc w:val="both"/>
        <w:rPr>
          <w:rFonts w:ascii="Arial" w:hAnsi="Arial"/>
          <w:b/>
          <w:sz w:val="24"/>
          <w:lang w:val="en-US"/>
        </w:rPr>
      </w:pPr>
      <w:r w:rsidRPr="002D007D">
        <w:rPr>
          <w:rFonts w:ascii="Arial" w:hAnsi="Arial"/>
          <w:b/>
          <w:sz w:val="24"/>
          <w:lang w:val="en-US"/>
        </w:rPr>
        <w:t>Publication:</w:t>
      </w:r>
    </w:p>
    <w:p w14:paraId="4B55BCD7" w14:textId="77777777" w:rsidR="002D007D" w:rsidRPr="002D007D" w:rsidRDefault="002D007D" w:rsidP="002D007D">
      <w:pPr>
        <w:ind w:left="785"/>
        <w:jc w:val="both"/>
        <w:rPr>
          <w:rFonts w:ascii="Arial" w:hAnsi="Arial"/>
          <w:b/>
          <w:sz w:val="24"/>
          <w:lang w:val="en-US"/>
        </w:rPr>
      </w:pPr>
    </w:p>
    <w:p w14:paraId="333A515C"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The provision of the Material to RECIPIENT in no way prevents or restricts PROVIDER´s right to publish any document relating to this Material.</w:t>
      </w:r>
    </w:p>
    <w:p w14:paraId="5F4FF450" w14:textId="77777777" w:rsidR="00DB40BA" w:rsidRDefault="00DB40BA" w:rsidP="006A69EA">
      <w:pPr>
        <w:tabs>
          <w:tab w:val="left" w:pos="142"/>
        </w:tabs>
        <w:spacing w:line="276" w:lineRule="auto"/>
        <w:ind w:left="425" w:firstLine="1"/>
        <w:jc w:val="both"/>
        <w:rPr>
          <w:rFonts w:ascii="Arial" w:hAnsi="Arial"/>
          <w:sz w:val="24"/>
          <w:lang w:val="en-US"/>
        </w:rPr>
      </w:pPr>
      <w:r>
        <w:rPr>
          <w:rFonts w:ascii="Arial" w:hAnsi="Arial"/>
          <w:sz w:val="24"/>
          <w:lang w:val="en-US"/>
        </w:rPr>
        <w:lastRenderedPageBreak/>
        <w:t>If RECIPIENT wishes to publish research results arising out of the use of the Material RECIPIENT will contact PROVIDER to discuss a joint publication of PROVIDER and RECIPIENT.</w:t>
      </w:r>
    </w:p>
    <w:p w14:paraId="195C7C41" w14:textId="77777777" w:rsidR="00D05FCA" w:rsidRDefault="00DB40BA"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Is there no joint publication </w:t>
      </w:r>
      <w:r w:rsidR="002F70E6">
        <w:rPr>
          <w:rFonts w:ascii="Arial" w:hAnsi="Arial"/>
          <w:sz w:val="24"/>
          <w:lang w:val="en-US"/>
        </w:rPr>
        <w:t xml:space="preserve">RECIPIENT agrees to submit copies of all the manuscripts and abstracts for oral or poster presentation that disclose any research results involving the Material to PROVIDER at least 30 working days before submission for publication, for the purpose of protecting any proprietary or intellectual property rights of PROVIDER that might be in such publication. </w:t>
      </w:r>
      <w:r w:rsidR="00D05FCA">
        <w:rPr>
          <w:rFonts w:ascii="Arial" w:hAnsi="Arial"/>
          <w:sz w:val="24"/>
          <w:lang w:val="en-US"/>
        </w:rPr>
        <w:t xml:space="preserve">RECIPIENT agrees to acknowledge PROVIDER as originator of the Material. </w:t>
      </w:r>
    </w:p>
    <w:p w14:paraId="0C177F44" w14:textId="77777777" w:rsidR="00335BA5" w:rsidRDefault="00335BA5" w:rsidP="00470CBA">
      <w:pPr>
        <w:jc w:val="both"/>
        <w:rPr>
          <w:rFonts w:ascii="Arial" w:hAnsi="Arial" w:cs="Arial"/>
          <w:sz w:val="24"/>
          <w:szCs w:val="24"/>
          <w:lang w:val="en-US"/>
        </w:rPr>
      </w:pPr>
    </w:p>
    <w:p w14:paraId="7C7A0946" w14:textId="77777777" w:rsidR="002D007D" w:rsidRDefault="002D007D" w:rsidP="002D007D">
      <w:pPr>
        <w:ind w:left="425"/>
        <w:jc w:val="both"/>
        <w:rPr>
          <w:rFonts w:ascii="Arial" w:hAnsi="Arial"/>
          <w:b/>
          <w:sz w:val="24"/>
          <w:lang w:val="en-US"/>
        </w:rPr>
      </w:pPr>
      <w:r>
        <w:rPr>
          <w:rFonts w:ascii="Arial" w:hAnsi="Arial"/>
          <w:b/>
          <w:sz w:val="24"/>
          <w:lang w:val="en-US"/>
        </w:rPr>
        <w:t>8</w:t>
      </w:r>
      <w:r w:rsidR="000045C9" w:rsidRPr="002D007D">
        <w:rPr>
          <w:rFonts w:ascii="Arial" w:hAnsi="Arial"/>
          <w:b/>
          <w:sz w:val="24"/>
          <w:lang w:val="en-US"/>
        </w:rPr>
        <w:t>.</w:t>
      </w:r>
      <w:r w:rsidR="000045C9" w:rsidRPr="002D007D">
        <w:rPr>
          <w:rFonts w:ascii="Arial" w:hAnsi="Arial"/>
          <w:b/>
          <w:sz w:val="24"/>
          <w:lang w:val="en-US"/>
        </w:rPr>
        <w:tab/>
      </w:r>
      <w:r w:rsidRPr="002D007D">
        <w:rPr>
          <w:rFonts w:ascii="Arial" w:hAnsi="Arial"/>
          <w:b/>
          <w:sz w:val="24"/>
          <w:lang w:val="en-US"/>
        </w:rPr>
        <w:t>Liability:</w:t>
      </w:r>
    </w:p>
    <w:p w14:paraId="70C2BDC2" w14:textId="77777777" w:rsidR="002D007D" w:rsidRPr="002D007D" w:rsidRDefault="002D007D" w:rsidP="002D007D">
      <w:pPr>
        <w:ind w:left="425"/>
        <w:jc w:val="both"/>
        <w:rPr>
          <w:rFonts w:ascii="Arial" w:hAnsi="Arial"/>
          <w:b/>
          <w:sz w:val="24"/>
          <w:lang w:val="en-US"/>
        </w:rPr>
      </w:pPr>
    </w:p>
    <w:p w14:paraId="79F6BB14" w14:textId="77777777" w:rsidR="002F70E6" w:rsidRDefault="002F70E6"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RECIPIENT understands that the Material is experimental in nature and that it is provided without warranty of merchantability or fitness for a particular purpose or any other warranty, express or implied. PROVIDER makes no representation or warranty that the use of the material will not infringe any patent or other proprietary right. In no event shall PROVIDER be liable for any use by RECIPIENT of the Material and/or Research results, or any loss, claim, damage or liability, of whatsoever kind of nature, which may arise from or in connection with this Agreement or the use, handling, storage or disposal of the Material and/or Research results. </w:t>
      </w:r>
      <w:r w:rsidR="0064099D" w:rsidRPr="007B3B05">
        <w:rPr>
          <w:rFonts w:ascii="Arial" w:hAnsi="Arial"/>
          <w:sz w:val="24"/>
          <w:lang w:val="en-US"/>
        </w:rPr>
        <w:t>RECIPIENT agrees to defend, indemnify and hold PROVIDER harmless from any loss, claim, damage or liability that may arise in conjunction with the storage, handling, treatment or use of the Material by RECIPIENT.</w:t>
      </w:r>
    </w:p>
    <w:p w14:paraId="0973D4FF" w14:textId="77777777" w:rsidR="00335BA5" w:rsidRPr="00FE2DFC" w:rsidRDefault="00335BA5" w:rsidP="00470CBA">
      <w:pPr>
        <w:jc w:val="both"/>
        <w:rPr>
          <w:rFonts w:ascii="Arial" w:hAnsi="Arial"/>
          <w:sz w:val="24"/>
          <w:lang w:val="en-US"/>
        </w:rPr>
      </w:pPr>
    </w:p>
    <w:p w14:paraId="3BBEEF50" w14:textId="77777777" w:rsidR="00335BA5" w:rsidRDefault="0064099D" w:rsidP="00335BA5">
      <w:pPr>
        <w:tabs>
          <w:tab w:val="left" w:pos="426"/>
          <w:tab w:val="left" w:pos="567"/>
          <w:tab w:val="left" w:pos="709"/>
        </w:tabs>
        <w:ind w:left="426"/>
        <w:rPr>
          <w:rFonts w:ascii="Arial" w:hAnsi="Arial" w:cs="Arial"/>
          <w:b/>
          <w:sz w:val="24"/>
          <w:szCs w:val="24"/>
          <w:lang w:val="en-GB" w:eastAsia="de-AT"/>
        </w:rPr>
      </w:pPr>
      <w:r>
        <w:rPr>
          <w:rFonts w:ascii="Arial" w:hAnsi="Arial" w:cs="Arial"/>
          <w:b/>
          <w:sz w:val="24"/>
          <w:szCs w:val="24"/>
          <w:lang w:val="en-GB" w:eastAsia="de-AT"/>
        </w:rPr>
        <w:t>9</w:t>
      </w:r>
      <w:r w:rsidR="00335BA5">
        <w:rPr>
          <w:rFonts w:ascii="Arial" w:hAnsi="Arial" w:cs="Arial"/>
          <w:b/>
          <w:sz w:val="24"/>
          <w:szCs w:val="24"/>
          <w:lang w:val="en-GB" w:eastAsia="de-AT"/>
        </w:rPr>
        <w:t xml:space="preserve">. </w:t>
      </w:r>
      <w:r w:rsidR="00335BA5" w:rsidRPr="00335BA5">
        <w:rPr>
          <w:rFonts w:ascii="Arial" w:hAnsi="Arial" w:cs="Arial"/>
          <w:b/>
          <w:sz w:val="24"/>
          <w:szCs w:val="24"/>
          <w:lang w:val="en-GB" w:eastAsia="de-AT"/>
        </w:rPr>
        <w:t>Miscellaneous:</w:t>
      </w:r>
    </w:p>
    <w:p w14:paraId="26EF9E24" w14:textId="77777777" w:rsidR="0064099D" w:rsidRDefault="0064099D" w:rsidP="00335BA5">
      <w:pPr>
        <w:tabs>
          <w:tab w:val="left" w:pos="426"/>
          <w:tab w:val="left" w:pos="567"/>
          <w:tab w:val="left" w:pos="709"/>
        </w:tabs>
        <w:ind w:left="426"/>
        <w:rPr>
          <w:rFonts w:ascii="Arial" w:hAnsi="Arial" w:cs="Arial"/>
          <w:b/>
          <w:sz w:val="24"/>
          <w:szCs w:val="24"/>
          <w:lang w:val="en-GB" w:eastAsia="de-AT"/>
        </w:rPr>
      </w:pPr>
    </w:p>
    <w:p w14:paraId="519288E5" w14:textId="77777777" w:rsidR="00470CBA" w:rsidRDefault="00470CBA" w:rsidP="006A69EA">
      <w:pPr>
        <w:tabs>
          <w:tab w:val="left" w:pos="142"/>
        </w:tabs>
        <w:spacing w:line="276" w:lineRule="auto"/>
        <w:ind w:left="425" w:firstLine="1"/>
        <w:jc w:val="both"/>
        <w:rPr>
          <w:rFonts w:ascii="Arial" w:hAnsi="Arial"/>
          <w:sz w:val="24"/>
          <w:lang w:val="en-US"/>
        </w:rPr>
      </w:pPr>
      <w:r>
        <w:rPr>
          <w:rFonts w:ascii="Arial" w:hAnsi="Arial"/>
          <w:sz w:val="24"/>
          <w:lang w:val="en-US"/>
        </w:rPr>
        <w:t xml:space="preserve">This Agreement is construed according to and shall be governed by the laws of Austria </w:t>
      </w:r>
      <w:r w:rsidRPr="00470CBA">
        <w:rPr>
          <w:rFonts w:ascii="Arial" w:hAnsi="Arial"/>
          <w:sz w:val="24"/>
          <w:lang w:val="en-US"/>
        </w:rPr>
        <w:t>except the conflict of law rules.</w:t>
      </w:r>
    </w:p>
    <w:p w14:paraId="7D9A8D68" w14:textId="77777777" w:rsidR="0064099D" w:rsidRPr="00354265" w:rsidRDefault="0064099D" w:rsidP="006A69EA">
      <w:pPr>
        <w:tabs>
          <w:tab w:val="left" w:pos="142"/>
        </w:tabs>
        <w:spacing w:line="276" w:lineRule="auto"/>
        <w:ind w:left="425" w:firstLine="1"/>
        <w:jc w:val="both"/>
        <w:rPr>
          <w:rFonts w:ascii="Arial" w:hAnsi="Arial"/>
          <w:sz w:val="24"/>
          <w:lang w:val="en-US"/>
        </w:rPr>
      </w:pPr>
      <w:r w:rsidRPr="00354265">
        <w:rPr>
          <w:rFonts w:ascii="Arial" w:hAnsi="Arial"/>
          <w:sz w:val="24"/>
          <w:lang w:val="en-US"/>
        </w:rPr>
        <w:t>In the event of any dispute between the Parties arising in connection with this Agreement, including any dispute regarding its existence, validity or termination, the Parties shall make reasonable efforts to first resolve the dispute on an amicable basis through negotiation.</w:t>
      </w:r>
    </w:p>
    <w:p w14:paraId="2D2FD547" w14:textId="77777777" w:rsidR="0064099D" w:rsidRPr="00354265" w:rsidRDefault="0064099D" w:rsidP="006A69EA">
      <w:pPr>
        <w:overflowPunct/>
        <w:autoSpaceDE/>
        <w:autoSpaceDN/>
        <w:adjustRightInd/>
        <w:spacing w:line="276" w:lineRule="auto"/>
        <w:ind w:left="425"/>
        <w:jc w:val="both"/>
        <w:textAlignment w:val="auto"/>
        <w:rPr>
          <w:rFonts w:ascii="Arial" w:hAnsi="Arial"/>
          <w:sz w:val="24"/>
          <w:lang w:val="en-US"/>
        </w:rPr>
      </w:pPr>
      <w:r w:rsidRPr="00354265">
        <w:rPr>
          <w:rFonts w:ascii="Arial" w:hAnsi="Arial"/>
          <w:sz w:val="24"/>
          <w:lang w:val="en-US"/>
        </w:rPr>
        <w:t xml:space="preserve">If after reasonable efforts the Parties are unable to settle their dispute amicably, any such dispute shall be resolved </w:t>
      </w:r>
      <w:r w:rsidR="00470CBA">
        <w:rPr>
          <w:rFonts w:ascii="Arial" w:hAnsi="Arial"/>
          <w:sz w:val="24"/>
          <w:lang w:val="en-US"/>
        </w:rPr>
        <w:t>by</w:t>
      </w:r>
      <w:r w:rsidRPr="00354265">
        <w:rPr>
          <w:rFonts w:ascii="Arial" w:hAnsi="Arial"/>
          <w:sz w:val="24"/>
          <w:lang w:val="en-US"/>
        </w:rPr>
        <w:t xml:space="preserve"> the </w:t>
      </w:r>
      <w:r w:rsidR="00470CBA">
        <w:rPr>
          <w:rFonts w:ascii="Arial" w:hAnsi="Arial"/>
          <w:sz w:val="24"/>
          <w:lang w:val="en-US"/>
        </w:rPr>
        <w:t xml:space="preserve">competent </w:t>
      </w:r>
      <w:r w:rsidRPr="00354265">
        <w:rPr>
          <w:rFonts w:ascii="Arial" w:hAnsi="Arial"/>
          <w:sz w:val="24"/>
          <w:lang w:val="en-US"/>
        </w:rPr>
        <w:t xml:space="preserve">court of </w:t>
      </w:r>
      <w:r w:rsidR="00470CBA">
        <w:rPr>
          <w:rFonts w:ascii="Arial" w:hAnsi="Arial"/>
          <w:sz w:val="24"/>
          <w:lang w:val="en-US"/>
        </w:rPr>
        <w:t>Innsbruck</w:t>
      </w:r>
      <w:r w:rsidRPr="00354265">
        <w:rPr>
          <w:rFonts w:ascii="Arial" w:hAnsi="Arial"/>
          <w:sz w:val="24"/>
          <w:lang w:val="en-US"/>
        </w:rPr>
        <w:t>.</w:t>
      </w:r>
    </w:p>
    <w:p w14:paraId="1F15E06F" w14:textId="77777777" w:rsidR="002F70E6" w:rsidRDefault="002F70E6" w:rsidP="002D007D">
      <w:pPr>
        <w:keepNext/>
        <w:keepLines/>
        <w:ind w:left="425"/>
        <w:jc w:val="both"/>
        <w:rPr>
          <w:rFonts w:ascii="Arial" w:hAnsi="Arial"/>
          <w:sz w:val="24"/>
          <w:lang w:val="en-US"/>
        </w:rPr>
      </w:pPr>
    </w:p>
    <w:p w14:paraId="254FBB6C" w14:textId="77777777" w:rsidR="002F70E6" w:rsidRDefault="002F70E6" w:rsidP="002D007D">
      <w:pPr>
        <w:keepNext/>
        <w:keepLines/>
        <w:ind w:left="425"/>
        <w:jc w:val="both"/>
        <w:rPr>
          <w:rFonts w:ascii="Arial" w:hAnsi="Arial"/>
          <w:sz w:val="24"/>
          <w:lang w:val="en-US"/>
        </w:rPr>
      </w:pPr>
    </w:p>
    <w:p w14:paraId="7ED5E171" w14:textId="77777777" w:rsidR="002F70E6" w:rsidRDefault="002F70E6" w:rsidP="002D007D">
      <w:pPr>
        <w:keepNext/>
        <w:keepLines/>
        <w:ind w:left="425"/>
        <w:jc w:val="both"/>
        <w:rPr>
          <w:rFonts w:ascii="Arial" w:hAnsi="Arial"/>
          <w:sz w:val="24"/>
          <w:lang w:val="en-US"/>
        </w:rPr>
      </w:pPr>
      <w:r>
        <w:rPr>
          <w:rFonts w:ascii="Arial" w:hAnsi="Arial"/>
          <w:b/>
          <w:sz w:val="24"/>
          <w:lang w:val="en-US"/>
        </w:rPr>
        <w:t>For RECIPIENT</w:t>
      </w:r>
    </w:p>
    <w:p w14:paraId="6E36A9A1" w14:textId="77777777" w:rsidR="002F70E6" w:rsidRDefault="002F70E6" w:rsidP="002D007D">
      <w:pPr>
        <w:keepNext/>
        <w:keepLines/>
        <w:tabs>
          <w:tab w:val="left" w:pos="709"/>
        </w:tabs>
        <w:ind w:left="425"/>
        <w:jc w:val="both"/>
        <w:rPr>
          <w:rFonts w:ascii="Arial" w:hAnsi="Arial"/>
          <w:sz w:val="24"/>
          <w:lang w:val="en-US"/>
        </w:rPr>
      </w:pPr>
      <w:r>
        <w:rPr>
          <w:rFonts w:ascii="Arial" w:hAnsi="Arial"/>
          <w:sz w:val="24"/>
          <w:lang w:val="en-US"/>
        </w:rPr>
        <w:t>Date:</w:t>
      </w:r>
      <w:r>
        <w:rPr>
          <w:rFonts w:ascii="Arial" w:hAnsi="Arial"/>
          <w:sz w:val="24"/>
          <w:lang w:val="en-US"/>
        </w:rPr>
        <w:tab/>
        <w:t>_______________________</w:t>
      </w:r>
    </w:p>
    <w:p w14:paraId="42166FD0" w14:textId="77777777" w:rsidR="002F70E6" w:rsidRDefault="002F70E6" w:rsidP="002D007D">
      <w:pPr>
        <w:keepNext/>
        <w:keepLines/>
        <w:tabs>
          <w:tab w:val="left" w:pos="709"/>
          <w:tab w:val="left" w:pos="4962"/>
        </w:tabs>
        <w:ind w:left="425"/>
        <w:jc w:val="both"/>
        <w:rPr>
          <w:rFonts w:ascii="Arial" w:hAnsi="Arial"/>
          <w:sz w:val="24"/>
          <w:lang w:val="en-US"/>
        </w:rPr>
      </w:pPr>
      <w:r>
        <w:rPr>
          <w:rFonts w:ascii="Arial" w:hAnsi="Arial"/>
          <w:sz w:val="24"/>
          <w:lang w:val="en-US"/>
        </w:rPr>
        <w:t>By:</w:t>
      </w:r>
      <w:r>
        <w:rPr>
          <w:rFonts w:ascii="Arial" w:hAnsi="Arial"/>
          <w:sz w:val="24"/>
          <w:lang w:val="en-US"/>
        </w:rPr>
        <w:tab/>
      </w:r>
      <w:r w:rsidR="00CE333F">
        <w:rPr>
          <w:rFonts w:ascii="Arial" w:hAnsi="Arial"/>
          <w:sz w:val="24"/>
          <w:lang w:val="en-US"/>
        </w:rPr>
        <w:t>_______________________</w:t>
      </w:r>
      <w:r>
        <w:rPr>
          <w:rFonts w:ascii="Arial" w:hAnsi="Arial"/>
          <w:sz w:val="24"/>
          <w:lang w:val="en-US"/>
        </w:rPr>
        <w:tab/>
      </w:r>
      <w:r>
        <w:rPr>
          <w:rFonts w:ascii="Arial" w:hAnsi="Arial"/>
          <w:b/>
          <w:i/>
          <w:lang w:val="en-US"/>
        </w:rPr>
        <w:t>(Signature)</w:t>
      </w:r>
    </w:p>
    <w:p w14:paraId="71CC4ECF" w14:textId="77777777" w:rsidR="00B6458D" w:rsidRDefault="002F70E6" w:rsidP="002D007D">
      <w:pPr>
        <w:keepNext/>
        <w:keepLines/>
        <w:tabs>
          <w:tab w:val="left" w:pos="709"/>
          <w:tab w:val="left" w:pos="4962"/>
        </w:tabs>
        <w:ind w:left="425"/>
        <w:jc w:val="both"/>
        <w:rPr>
          <w:rFonts w:ascii="Arial" w:hAnsi="Arial"/>
          <w:sz w:val="24"/>
          <w:lang w:val="en-US"/>
        </w:rPr>
      </w:pPr>
      <w:r>
        <w:rPr>
          <w:rFonts w:ascii="Arial" w:hAnsi="Arial"/>
          <w:sz w:val="24"/>
          <w:lang w:val="en-US"/>
        </w:rPr>
        <w:tab/>
      </w:r>
    </w:p>
    <w:p w14:paraId="45F849A5" w14:textId="77777777" w:rsidR="002F70E6" w:rsidRDefault="002F70E6" w:rsidP="002D007D">
      <w:pPr>
        <w:keepNext/>
        <w:keepLines/>
        <w:tabs>
          <w:tab w:val="left" w:pos="709"/>
          <w:tab w:val="left" w:pos="4962"/>
        </w:tabs>
        <w:ind w:left="425"/>
        <w:jc w:val="both"/>
        <w:rPr>
          <w:rFonts w:ascii="Arial" w:hAnsi="Arial"/>
          <w:sz w:val="24"/>
          <w:lang w:val="en-US"/>
        </w:rPr>
      </w:pPr>
      <w:r>
        <w:rPr>
          <w:rFonts w:ascii="Arial" w:hAnsi="Arial"/>
          <w:sz w:val="24"/>
          <w:lang w:val="en-US"/>
        </w:rPr>
        <w:tab/>
      </w:r>
    </w:p>
    <w:p w14:paraId="612E0EE3" w14:textId="77777777" w:rsidR="002F70E6" w:rsidRDefault="002F70E6" w:rsidP="002D007D">
      <w:pPr>
        <w:keepNext/>
        <w:keepLines/>
        <w:ind w:left="425"/>
        <w:jc w:val="both"/>
        <w:rPr>
          <w:rFonts w:ascii="Arial" w:hAnsi="Arial"/>
          <w:b/>
          <w:sz w:val="24"/>
          <w:lang w:val="en-US"/>
        </w:rPr>
      </w:pPr>
    </w:p>
    <w:p w14:paraId="3EFE1366" w14:textId="77777777" w:rsidR="00B6458D" w:rsidRPr="00CE333F" w:rsidRDefault="00B6458D" w:rsidP="002D007D">
      <w:pPr>
        <w:keepNext/>
        <w:keepLines/>
        <w:ind w:left="425"/>
        <w:jc w:val="both"/>
        <w:rPr>
          <w:rFonts w:ascii="Arial" w:hAnsi="Arial"/>
          <w:sz w:val="24"/>
          <w:lang w:val="en-US"/>
        </w:rPr>
      </w:pPr>
    </w:p>
    <w:p w14:paraId="343B1057" w14:textId="77777777" w:rsidR="00CE333F" w:rsidRDefault="00CE333F" w:rsidP="002D007D">
      <w:pPr>
        <w:keepNext/>
        <w:keepLines/>
        <w:ind w:left="425"/>
        <w:jc w:val="both"/>
        <w:rPr>
          <w:rFonts w:ascii="Arial" w:hAnsi="Arial"/>
          <w:b/>
          <w:sz w:val="24"/>
          <w:lang w:val="en-US"/>
        </w:rPr>
      </w:pPr>
    </w:p>
    <w:p w14:paraId="58EE9CBD" w14:textId="77777777" w:rsidR="002F70E6" w:rsidRDefault="002F70E6" w:rsidP="002D007D">
      <w:pPr>
        <w:keepNext/>
        <w:keepLines/>
        <w:ind w:left="425"/>
        <w:jc w:val="both"/>
        <w:rPr>
          <w:rFonts w:ascii="Arial" w:hAnsi="Arial"/>
          <w:sz w:val="24"/>
          <w:lang w:val="en-US"/>
        </w:rPr>
      </w:pPr>
      <w:r>
        <w:rPr>
          <w:rFonts w:ascii="Arial" w:hAnsi="Arial"/>
          <w:b/>
          <w:sz w:val="24"/>
          <w:lang w:val="en-US"/>
        </w:rPr>
        <w:t>For PROVIDER</w:t>
      </w:r>
    </w:p>
    <w:p w14:paraId="54FFF545" w14:textId="77777777" w:rsidR="002F70E6" w:rsidRDefault="002F70E6" w:rsidP="002D007D">
      <w:pPr>
        <w:keepNext/>
        <w:keepLines/>
        <w:tabs>
          <w:tab w:val="left" w:pos="709"/>
        </w:tabs>
        <w:ind w:left="425"/>
        <w:jc w:val="both"/>
        <w:rPr>
          <w:rFonts w:ascii="Arial" w:hAnsi="Arial"/>
          <w:sz w:val="24"/>
          <w:lang w:val="en-US"/>
        </w:rPr>
      </w:pPr>
      <w:r>
        <w:rPr>
          <w:rFonts w:ascii="Arial" w:hAnsi="Arial"/>
          <w:sz w:val="24"/>
          <w:lang w:val="en-US"/>
        </w:rPr>
        <w:t>Date:</w:t>
      </w:r>
      <w:r>
        <w:rPr>
          <w:rFonts w:ascii="Arial" w:hAnsi="Arial"/>
          <w:sz w:val="24"/>
          <w:lang w:val="en-US"/>
        </w:rPr>
        <w:tab/>
        <w:t>_______________________</w:t>
      </w:r>
    </w:p>
    <w:p w14:paraId="7A714682" w14:textId="77777777" w:rsidR="00C60E84" w:rsidRDefault="00C60E84" w:rsidP="002D007D">
      <w:pPr>
        <w:keepNext/>
        <w:keepLines/>
        <w:tabs>
          <w:tab w:val="left" w:pos="709"/>
        </w:tabs>
        <w:ind w:left="425"/>
        <w:jc w:val="both"/>
        <w:rPr>
          <w:rFonts w:ascii="Arial" w:hAnsi="Arial"/>
          <w:sz w:val="24"/>
          <w:lang w:val="en-US"/>
        </w:rPr>
      </w:pPr>
    </w:p>
    <w:p w14:paraId="66AADF63" w14:textId="77777777" w:rsidR="002F70E6" w:rsidRDefault="00C60E84" w:rsidP="00C60E84">
      <w:pPr>
        <w:keepNext/>
        <w:keepLines/>
        <w:tabs>
          <w:tab w:val="left" w:pos="709"/>
          <w:tab w:val="left" w:pos="1418"/>
        </w:tabs>
        <w:ind w:left="425"/>
        <w:jc w:val="both"/>
        <w:rPr>
          <w:rFonts w:ascii="Arial" w:hAnsi="Arial"/>
          <w:sz w:val="24"/>
          <w:lang w:val="en-US"/>
        </w:rPr>
      </w:pPr>
      <w:r>
        <w:rPr>
          <w:rFonts w:ascii="Arial" w:hAnsi="Arial"/>
          <w:sz w:val="24"/>
          <w:lang w:val="en-US"/>
        </w:rPr>
        <w:t>By:</w:t>
      </w:r>
      <w:r>
        <w:rPr>
          <w:rFonts w:ascii="Arial" w:hAnsi="Arial"/>
          <w:sz w:val="24"/>
          <w:lang w:val="en-US"/>
        </w:rPr>
        <w:tab/>
      </w:r>
      <w:r w:rsidR="002F70E6">
        <w:rPr>
          <w:rFonts w:ascii="Arial" w:hAnsi="Arial"/>
          <w:sz w:val="24"/>
          <w:lang w:val="en-US"/>
        </w:rPr>
        <w:tab/>
        <w:t>______________________</w:t>
      </w:r>
    </w:p>
    <w:p w14:paraId="4448C40A" w14:textId="77777777" w:rsidR="002F70E6" w:rsidRDefault="002F70E6" w:rsidP="00C60E84">
      <w:pPr>
        <w:keepNext/>
        <w:keepLines/>
        <w:tabs>
          <w:tab w:val="left" w:pos="709"/>
          <w:tab w:val="left" w:pos="1418"/>
        </w:tabs>
        <w:ind w:left="425"/>
        <w:jc w:val="both"/>
        <w:rPr>
          <w:rFonts w:ascii="Arial" w:hAnsi="Arial"/>
          <w:b/>
          <w:i/>
          <w:lang w:val="en-US"/>
        </w:rPr>
      </w:pPr>
      <w:r>
        <w:rPr>
          <w:rFonts w:ascii="Arial" w:hAnsi="Arial"/>
          <w:b/>
          <w:i/>
          <w:lang w:val="en-US"/>
        </w:rPr>
        <w:tab/>
      </w:r>
      <w:r w:rsidR="00C60E84">
        <w:rPr>
          <w:rFonts w:ascii="Arial" w:hAnsi="Arial"/>
          <w:b/>
          <w:i/>
          <w:lang w:val="en-US"/>
        </w:rPr>
        <w:tab/>
      </w:r>
      <w:r>
        <w:rPr>
          <w:rFonts w:ascii="Arial" w:hAnsi="Arial"/>
          <w:b/>
          <w:i/>
          <w:lang w:val="en-US"/>
        </w:rPr>
        <w:t>(Printed Name and Title/Position)</w:t>
      </w:r>
      <w:r>
        <w:rPr>
          <w:rFonts w:ascii="Arial" w:hAnsi="Arial"/>
          <w:b/>
          <w:i/>
          <w:lang w:val="en-US"/>
        </w:rPr>
        <w:tab/>
      </w:r>
      <w:r w:rsidR="00C60E84">
        <w:rPr>
          <w:rFonts w:ascii="Arial" w:hAnsi="Arial"/>
          <w:b/>
          <w:i/>
          <w:lang w:val="en-US"/>
        </w:rPr>
        <w:tab/>
      </w:r>
      <w:r w:rsidR="00C60E84">
        <w:rPr>
          <w:rFonts w:ascii="Arial" w:hAnsi="Arial"/>
          <w:b/>
          <w:i/>
          <w:lang w:val="en-US"/>
        </w:rPr>
        <w:tab/>
      </w:r>
      <w:r>
        <w:rPr>
          <w:rFonts w:ascii="Arial" w:hAnsi="Arial"/>
          <w:b/>
          <w:i/>
          <w:lang w:val="en-US"/>
        </w:rPr>
        <w:t>(Signature)</w:t>
      </w:r>
    </w:p>
    <w:p w14:paraId="36957CC4" w14:textId="77777777" w:rsidR="002F70E6" w:rsidRDefault="002F70E6" w:rsidP="002D007D">
      <w:pPr>
        <w:tabs>
          <w:tab w:val="left" w:pos="709"/>
          <w:tab w:val="left" w:pos="4253"/>
        </w:tabs>
        <w:ind w:left="425"/>
        <w:jc w:val="both"/>
        <w:rPr>
          <w:rFonts w:ascii="Arial" w:hAnsi="Arial"/>
          <w:sz w:val="24"/>
          <w:lang w:val="en-US"/>
        </w:rPr>
      </w:pPr>
    </w:p>
    <w:p w14:paraId="1FE02979" w14:textId="77777777" w:rsidR="002F70E6" w:rsidRDefault="002F70E6" w:rsidP="002D007D">
      <w:pPr>
        <w:ind w:left="425"/>
        <w:jc w:val="both"/>
        <w:rPr>
          <w:rFonts w:ascii="Arial" w:hAnsi="Arial"/>
          <w:lang w:val="en-US"/>
        </w:rPr>
      </w:pPr>
    </w:p>
    <w:p w14:paraId="75A3B842" w14:textId="77777777" w:rsidR="00C60E84" w:rsidRDefault="00C60E84" w:rsidP="002D007D">
      <w:pPr>
        <w:ind w:left="425"/>
        <w:jc w:val="both"/>
        <w:rPr>
          <w:rFonts w:ascii="Arial" w:hAnsi="Arial"/>
          <w:lang w:val="en-US"/>
        </w:rPr>
      </w:pPr>
    </w:p>
    <w:p w14:paraId="24E0A9C0" w14:textId="77777777" w:rsidR="00C60E84" w:rsidRDefault="00C60E84" w:rsidP="002D007D">
      <w:pPr>
        <w:ind w:left="425"/>
        <w:jc w:val="both"/>
        <w:rPr>
          <w:rFonts w:ascii="Arial" w:hAnsi="Arial"/>
          <w:lang w:val="en-US"/>
        </w:rPr>
      </w:pPr>
    </w:p>
    <w:p w14:paraId="59DCE245" w14:textId="77777777" w:rsidR="00C60E84" w:rsidRDefault="00C60E84" w:rsidP="002D007D">
      <w:pPr>
        <w:ind w:left="425"/>
        <w:jc w:val="both"/>
        <w:rPr>
          <w:rFonts w:ascii="Arial" w:hAnsi="Arial"/>
          <w:lang w:val="en-US"/>
        </w:rPr>
      </w:pPr>
    </w:p>
    <w:sectPr w:rsidR="00C60E84" w:rsidSect="007B0A90">
      <w:headerReference w:type="default" r:id="rId8"/>
      <w:footerReference w:type="default" r:id="rId9"/>
      <w:headerReference w:type="first" r:id="rId10"/>
      <w:pgSz w:w="11906" w:h="16838"/>
      <w:pgMar w:top="1418" w:right="1418" w:bottom="1418" w:left="1418"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273E2" w14:textId="77777777" w:rsidR="00331EE9" w:rsidRDefault="00331EE9">
      <w:r>
        <w:separator/>
      </w:r>
    </w:p>
  </w:endnote>
  <w:endnote w:type="continuationSeparator" w:id="0">
    <w:p w14:paraId="7E96E6E1" w14:textId="77777777" w:rsidR="00331EE9" w:rsidRDefault="0033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246DE" w14:textId="77777777" w:rsidR="00DB40BA" w:rsidRDefault="00DB40BA">
    <w:pPr>
      <w:pStyle w:val="Footer"/>
    </w:pPr>
    <w:r>
      <w:rPr>
        <w:rStyle w:val="PageNumber"/>
      </w:rPr>
      <w:tab/>
    </w:r>
    <w:r>
      <w:rPr>
        <w:rStyle w:val="PageNumber"/>
      </w:rPr>
      <w:fldChar w:fldCharType="begin"/>
    </w:r>
    <w:r>
      <w:rPr>
        <w:rStyle w:val="PageNumber"/>
      </w:rPr>
      <w:instrText xml:space="preserve"> </w:instrText>
    </w:r>
    <w:r w:rsidR="00AF7014">
      <w:rPr>
        <w:rStyle w:val="PageNumber"/>
      </w:rPr>
      <w:instrText>PAGE</w:instrText>
    </w:r>
    <w:r>
      <w:rPr>
        <w:rStyle w:val="PageNumber"/>
      </w:rPr>
      <w:instrText xml:space="preserve"> </w:instrText>
    </w:r>
    <w:r>
      <w:rPr>
        <w:rStyle w:val="PageNumber"/>
      </w:rPr>
      <w:fldChar w:fldCharType="separate"/>
    </w:r>
    <w:r w:rsidR="009A3069">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00B1" w14:textId="77777777" w:rsidR="00331EE9" w:rsidRDefault="00331EE9">
      <w:r>
        <w:separator/>
      </w:r>
    </w:p>
  </w:footnote>
  <w:footnote w:type="continuationSeparator" w:id="0">
    <w:p w14:paraId="328E7D2E" w14:textId="77777777" w:rsidR="00331EE9" w:rsidRDefault="00331E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468AB" w14:textId="77777777" w:rsidR="00DB40BA" w:rsidRDefault="00DB40BA">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53D84" w14:textId="3B2B520D" w:rsidR="00DB40BA" w:rsidRDefault="009A3069" w:rsidP="007B0A90">
    <w:pPr>
      <w:pStyle w:val="Header"/>
      <w:jc w:val="right"/>
    </w:pPr>
    <w:r>
      <w:rPr>
        <w:noProof/>
        <w:lang w:val="en-GB" w:eastAsia="en-GB"/>
      </w:rPr>
      <w:drawing>
        <wp:anchor distT="0" distB="0" distL="114300" distR="114300" simplePos="0" relativeHeight="251657728" behindDoc="0" locked="0" layoutInCell="1" allowOverlap="1" wp14:anchorId="206D5F73" wp14:editId="3A17B945">
          <wp:simplePos x="0" y="0"/>
          <wp:positionH relativeFrom="margin">
            <wp:align>center</wp:align>
          </wp:positionH>
          <wp:positionV relativeFrom="margin">
            <wp:align>top</wp:align>
          </wp:positionV>
          <wp:extent cx="1299210" cy="1348740"/>
          <wp:effectExtent l="0" t="0" r="0" b="0"/>
          <wp:wrapSquare wrapText="bothSides"/>
          <wp:docPr id="2" name="Bild 10"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134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610A5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B2D59"/>
    <w:multiLevelType w:val="hybridMultilevel"/>
    <w:tmpl w:val="81F63C86"/>
    <w:lvl w:ilvl="0" w:tplc="C2724154">
      <w:start w:val="1"/>
      <w:numFmt w:val="decimal"/>
      <w:lvlText w:val="%1."/>
      <w:lvlJc w:val="left"/>
      <w:pPr>
        <w:ind w:left="785" w:hanging="360"/>
      </w:pPr>
      <w:rPr>
        <w:rFonts w:hint="default"/>
      </w:rPr>
    </w:lvl>
    <w:lvl w:ilvl="1" w:tplc="0C070019" w:tentative="1">
      <w:start w:val="1"/>
      <w:numFmt w:val="lowerLetter"/>
      <w:lvlText w:val="%2."/>
      <w:lvlJc w:val="left"/>
      <w:pPr>
        <w:ind w:left="1505" w:hanging="360"/>
      </w:pPr>
    </w:lvl>
    <w:lvl w:ilvl="2" w:tplc="0C07001B" w:tentative="1">
      <w:start w:val="1"/>
      <w:numFmt w:val="lowerRoman"/>
      <w:lvlText w:val="%3."/>
      <w:lvlJc w:val="right"/>
      <w:pPr>
        <w:ind w:left="2225" w:hanging="180"/>
      </w:pPr>
    </w:lvl>
    <w:lvl w:ilvl="3" w:tplc="0C07000F" w:tentative="1">
      <w:start w:val="1"/>
      <w:numFmt w:val="decimal"/>
      <w:lvlText w:val="%4."/>
      <w:lvlJc w:val="left"/>
      <w:pPr>
        <w:ind w:left="2945" w:hanging="360"/>
      </w:pPr>
    </w:lvl>
    <w:lvl w:ilvl="4" w:tplc="0C070019" w:tentative="1">
      <w:start w:val="1"/>
      <w:numFmt w:val="lowerLetter"/>
      <w:lvlText w:val="%5."/>
      <w:lvlJc w:val="left"/>
      <w:pPr>
        <w:ind w:left="3665" w:hanging="360"/>
      </w:pPr>
    </w:lvl>
    <w:lvl w:ilvl="5" w:tplc="0C07001B" w:tentative="1">
      <w:start w:val="1"/>
      <w:numFmt w:val="lowerRoman"/>
      <w:lvlText w:val="%6."/>
      <w:lvlJc w:val="right"/>
      <w:pPr>
        <w:ind w:left="4385" w:hanging="180"/>
      </w:pPr>
    </w:lvl>
    <w:lvl w:ilvl="6" w:tplc="0C07000F" w:tentative="1">
      <w:start w:val="1"/>
      <w:numFmt w:val="decimal"/>
      <w:lvlText w:val="%7."/>
      <w:lvlJc w:val="left"/>
      <w:pPr>
        <w:ind w:left="5105" w:hanging="360"/>
      </w:pPr>
    </w:lvl>
    <w:lvl w:ilvl="7" w:tplc="0C070019" w:tentative="1">
      <w:start w:val="1"/>
      <w:numFmt w:val="lowerLetter"/>
      <w:lvlText w:val="%8."/>
      <w:lvlJc w:val="left"/>
      <w:pPr>
        <w:ind w:left="5825" w:hanging="360"/>
      </w:pPr>
    </w:lvl>
    <w:lvl w:ilvl="8" w:tplc="0C07001B" w:tentative="1">
      <w:start w:val="1"/>
      <w:numFmt w:val="lowerRoman"/>
      <w:lvlText w:val="%9."/>
      <w:lvlJc w:val="right"/>
      <w:pPr>
        <w:ind w:left="6545" w:hanging="180"/>
      </w:pPr>
    </w:lvl>
  </w:abstractNum>
  <w:abstractNum w:abstractNumId="2">
    <w:nsid w:val="14E379B3"/>
    <w:multiLevelType w:val="singleLevel"/>
    <w:tmpl w:val="C7E8A2D4"/>
    <w:lvl w:ilvl="0">
      <w:start w:val="6"/>
      <w:numFmt w:val="decimal"/>
      <w:lvlText w:val="%1."/>
      <w:lvlJc w:val="left"/>
      <w:pPr>
        <w:tabs>
          <w:tab w:val="num" w:pos="420"/>
        </w:tabs>
        <w:ind w:left="420" w:hanging="420"/>
      </w:pPr>
      <w:rPr>
        <w:rFonts w:hint="default"/>
      </w:rPr>
    </w:lvl>
  </w:abstractNum>
  <w:abstractNum w:abstractNumId="3">
    <w:nsid w:val="1B734288"/>
    <w:multiLevelType w:val="singleLevel"/>
    <w:tmpl w:val="4600F072"/>
    <w:lvl w:ilvl="0">
      <w:start w:val="3"/>
      <w:numFmt w:val="decimal"/>
      <w:lvlText w:val="%1."/>
      <w:lvlJc w:val="left"/>
      <w:pPr>
        <w:tabs>
          <w:tab w:val="num" w:pos="420"/>
        </w:tabs>
        <w:ind w:left="420" w:hanging="420"/>
      </w:pPr>
      <w:rPr>
        <w:rFonts w:hint="default"/>
      </w:rPr>
    </w:lvl>
  </w:abstractNum>
  <w:abstractNum w:abstractNumId="4">
    <w:nsid w:val="2B0E74A7"/>
    <w:multiLevelType w:val="hybridMultilevel"/>
    <w:tmpl w:val="0A6401E2"/>
    <w:lvl w:ilvl="0" w:tplc="7C400C30">
      <w:start w:val="3"/>
      <w:numFmt w:val="decimal"/>
      <w:lvlText w:val="%1."/>
      <w:lvlJc w:val="left"/>
      <w:pPr>
        <w:ind w:left="785" w:hanging="360"/>
      </w:pPr>
      <w:rPr>
        <w:rFonts w:hint="default"/>
      </w:rPr>
    </w:lvl>
    <w:lvl w:ilvl="1" w:tplc="0C070019" w:tentative="1">
      <w:start w:val="1"/>
      <w:numFmt w:val="lowerLetter"/>
      <w:lvlText w:val="%2."/>
      <w:lvlJc w:val="left"/>
      <w:pPr>
        <w:ind w:left="1505" w:hanging="360"/>
      </w:pPr>
    </w:lvl>
    <w:lvl w:ilvl="2" w:tplc="0C07001B" w:tentative="1">
      <w:start w:val="1"/>
      <w:numFmt w:val="lowerRoman"/>
      <w:lvlText w:val="%3."/>
      <w:lvlJc w:val="right"/>
      <w:pPr>
        <w:ind w:left="2225" w:hanging="180"/>
      </w:pPr>
    </w:lvl>
    <w:lvl w:ilvl="3" w:tplc="0C07000F" w:tentative="1">
      <w:start w:val="1"/>
      <w:numFmt w:val="decimal"/>
      <w:lvlText w:val="%4."/>
      <w:lvlJc w:val="left"/>
      <w:pPr>
        <w:ind w:left="2945" w:hanging="360"/>
      </w:pPr>
    </w:lvl>
    <w:lvl w:ilvl="4" w:tplc="0C070019" w:tentative="1">
      <w:start w:val="1"/>
      <w:numFmt w:val="lowerLetter"/>
      <w:lvlText w:val="%5."/>
      <w:lvlJc w:val="left"/>
      <w:pPr>
        <w:ind w:left="3665" w:hanging="360"/>
      </w:pPr>
    </w:lvl>
    <w:lvl w:ilvl="5" w:tplc="0C07001B" w:tentative="1">
      <w:start w:val="1"/>
      <w:numFmt w:val="lowerRoman"/>
      <w:lvlText w:val="%6."/>
      <w:lvlJc w:val="right"/>
      <w:pPr>
        <w:ind w:left="4385" w:hanging="180"/>
      </w:pPr>
    </w:lvl>
    <w:lvl w:ilvl="6" w:tplc="0C07000F" w:tentative="1">
      <w:start w:val="1"/>
      <w:numFmt w:val="decimal"/>
      <w:lvlText w:val="%7."/>
      <w:lvlJc w:val="left"/>
      <w:pPr>
        <w:ind w:left="5105" w:hanging="360"/>
      </w:pPr>
    </w:lvl>
    <w:lvl w:ilvl="7" w:tplc="0C070019" w:tentative="1">
      <w:start w:val="1"/>
      <w:numFmt w:val="lowerLetter"/>
      <w:lvlText w:val="%8."/>
      <w:lvlJc w:val="left"/>
      <w:pPr>
        <w:ind w:left="5825" w:hanging="360"/>
      </w:pPr>
    </w:lvl>
    <w:lvl w:ilvl="8" w:tplc="0C07001B" w:tentative="1">
      <w:start w:val="1"/>
      <w:numFmt w:val="lowerRoman"/>
      <w:lvlText w:val="%9."/>
      <w:lvlJc w:val="right"/>
      <w:pPr>
        <w:ind w:left="6545" w:hanging="180"/>
      </w:pPr>
    </w:lvl>
  </w:abstractNum>
  <w:abstractNum w:abstractNumId="5">
    <w:nsid w:val="2CFD1EB3"/>
    <w:multiLevelType w:val="hybridMultilevel"/>
    <w:tmpl w:val="CC600E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B0"/>
    <w:rsid w:val="000045C9"/>
    <w:rsid w:val="00006EAC"/>
    <w:rsid w:val="001504AA"/>
    <w:rsid w:val="00196AAD"/>
    <w:rsid w:val="001F6BF4"/>
    <w:rsid w:val="002C0FAF"/>
    <w:rsid w:val="002D007D"/>
    <w:rsid w:val="002F70E6"/>
    <w:rsid w:val="0033175A"/>
    <w:rsid w:val="003319BE"/>
    <w:rsid w:val="00331EE9"/>
    <w:rsid w:val="00335BA5"/>
    <w:rsid w:val="003674D6"/>
    <w:rsid w:val="003F7401"/>
    <w:rsid w:val="00470CBA"/>
    <w:rsid w:val="004D3A65"/>
    <w:rsid w:val="0053149B"/>
    <w:rsid w:val="00540DB5"/>
    <w:rsid w:val="005A3E64"/>
    <w:rsid w:val="005B1012"/>
    <w:rsid w:val="005C106B"/>
    <w:rsid w:val="005D7AF3"/>
    <w:rsid w:val="0064099D"/>
    <w:rsid w:val="006A69EA"/>
    <w:rsid w:val="007059C8"/>
    <w:rsid w:val="007428FB"/>
    <w:rsid w:val="007B0A90"/>
    <w:rsid w:val="007B73F1"/>
    <w:rsid w:val="007C7053"/>
    <w:rsid w:val="007D21EA"/>
    <w:rsid w:val="007F79AB"/>
    <w:rsid w:val="008011B3"/>
    <w:rsid w:val="008203DC"/>
    <w:rsid w:val="00830F01"/>
    <w:rsid w:val="00834C61"/>
    <w:rsid w:val="00847196"/>
    <w:rsid w:val="00896F08"/>
    <w:rsid w:val="00913168"/>
    <w:rsid w:val="009236DC"/>
    <w:rsid w:val="009A2FF4"/>
    <w:rsid w:val="009A3069"/>
    <w:rsid w:val="009E5284"/>
    <w:rsid w:val="00A84341"/>
    <w:rsid w:val="00A936DD"/>
    <w:rsid w:val="00AE28D8"/>
    <w:rsid w:val="00AF7014"/>
    <w:rsid w:val="00B27ECA"/>
    <w:rsid w:val="00B54C24"/>
    <w:rsid w:val="00B6458D"/>
    <w:rsid w:val="00B8728D"/>
    <w:rsid w:val="00C60E84"/>
    <w:rsid w:val="00C65545"/>
    <w:rsid w:val="00C91131"/>
    <w:rsid w:val="00C9578A"/>
    <w:rsid w:val="00CA4054"/>
    <w:rsid w:val="00CB19AA"/>
    <w:rsid w:val="00CC41E8"/>
    <w:rsid w:val="00CE333F"/>
    <w:rsid w:val="00D05FCA"/>
    <w:rsid w:val="00D74F07"/>
    <w:rsid w:val="00D77635"/>
    <w:rsid w:val="00D8139E"/>
    <w:rsid w:val="00DB40BA"/>
    <w:rsid w:val="00F438AA"/>
    <w:rsid w:val="00F622B3"/>
    <w:rsid w:val="00FE2DFC"/>
    <w:rsid w:val="00FF598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897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paragraph" w:styleId="Heading1">
    <w:name w:val="heading 1"/>
    <w:basedOn w:val="Normal"/>
    <w:next w:val="Normal"/>
    <w:qFormat/>
    <w:pPr>
      <w:keepNext/>
      <w:spacing w:after="120"/>
      <w:jc w:val="center"/>
      <w:outlineLvl w:val="0"/>
    </w:pPr>
    <w:rPr>
      <w:rFonts w:ascii="Arial" w:hAnsi="Arial"/>
      <w:b/>
      <w:bCs/>
      <w:sz w:val="24"/>
      <w:lang w:val="en-US"/>
    </w:rPr>
  </w:style>
  <w:style w:type="paragraph" w:styleId="Heading2">
    <w:name w:val="heading 2"/>
    <w:basedOn w:val="Normal"/>
    <w:next w:val="Normal"/>
    <w:qFormat/>
    <w:pPr>
      <w:keepNext/>
      <w:spacing w:after="120"/>
      <w:ind w:left="426"/>
      <w:jc w:val="both"/>
      <w:outlineLvl w:val="1"/>
    </w:pPr>
    <w:rPr>
      <w:b/>
      <w:sz w:val="24"/>
      <w:lang w:val="en-US"/>
    </w:rPr>
  </w:style>
  <w:style w:type="paragraph" w:styleId="Heading3">
    <w:name w:val="heading 3"/>
    <w:basedOn w:val="Normal"/>
    <w:next w:val="Normal"/>
    <w:qFormat/>
    <w:pPr>
      <w:keepNext/>
      <w:spacing w:after="120"/>
      <w:outlineLvl w:val="2"/>
    </w:pPr>
    <w:rPr>
      <w:b/>
      <w:sz w:val="24"/>
      <w:lang w:val="en-US"/>
    </w:rPr>
  </w:style>
  <w:style w:type="paragraph" w:styleId="Heading5">
    <w:name w:val="heading 5"/>
    <w:basedOn w:val="Normal"/>
    <w:next w:val="Normal"/>
    <w:link w:val="Heading5Char"/>
    <w:qFormat/>
    <w:rsid w:val="007B0A90"/>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Title">
    <w:name w:val="Title"/>
    <w:basedOn w:val="Normal"/>
    <w:qFormat/>
    <w:pPr>
      <w:spacing w:after="120"/>
      <w:jc w:val="center"/>
    </w:pPr>
    <w:rPr>
      <w:b/>
      <w:caps/>
      <w:sz w:val="24"/>
      <w:lang w:val="en-US"/>
    </w:rPr>
  </w:style>
  <w:style w:type="paragraph" w:styleId="BodyText">
    <w:name w:val="Body Text"/>
    <w:basedOn w:val="Normal"/>
    <w:pPr>
      <w:spacing w:after="120"/>
    </w:pPr>
    <w:rPr>
      <w:b/>
      <w:sz w:val="24"/>
      <w:lang w:val="en-US"/>
    </w:rPr>
  </w:style>
  <w:style w:type="paragraph" w:styleId="BodyText2">
    <w:name w:val="Body Text 2"/>
    <w:basedOn w:val="Normal"/>
    <w:pPr>
      <w:spacing w:after="120"/>
    </w:pPr>
    <w:rPr>
      <w:sz w:val="24"/>
    </w:rPr>
  </w:style>
  <w:style w:type="paragraph" w:styleId="BalloonText">
    <w:name w:val="Balloon Text"/>
    <w:basedOn w:val="Normal"/>
    <w:semiHidden/>
    <w:rsid w:val="00DB55DA"/>
    <w:rPr>
      <w:rFonts w:ascii="Tahoma" w:hAnsi="Tahoma" w:cs="Tahoma"/>
      <w:sz w:val="16"/>
      <w:szCs w:val="16"/>
    </w:rPr>
  </w:style>
  <w:style w:type="character" w:styleId="CommentReference">
    <w:name w:val="annotation reference"/>
    <w:semiHidden/>
    <w:rsid w:val="000D2E73"/>
    <w:rPr>
      <w:sz w:val="16"/>
      <w:szCs w:val="16"/>
    </w:rPr>
  </w:style>
  <w:style w:type="paragraph" w:styleId="CommentText">
    <w:name w:val="annotation text"/>
    <w:basedOn w:val="Normal"/>
    <w:semiHidden/>
    <w:rsid w:val="000D2E73"/>
  </w:style>
  <w:style w:type="paragraph" w:styleId="CommentSubject">
    <w:name w:val="annotation subject"/>
    <w:basedOn w:val="CommentText"/>
    <w:next w:val="CommentText"/>
    <w:semiHidden/>
    <w:rsid w:val="000D2E73"/>
    <w:rPr>
      <w:b/>
      <w:bCs/>
    </w:rPr>
  </w:style>
  <w:style w:type="character" w:customStyle="1" w:styleId="reffootnote">
    <w:name w:val="reffootnote"/>
    <w:basedOn w:val="DefaultParagraphFont"/>
    <w:rsid w:val="007428FB"/>
  </w:style>
  <w:style w:type="character" w:customStyle="1" w:styleId="Heading5Char">
    <w:name w:val="Heading 5 Char"/>
    <w:link w:val="Heading5"/>
    <w:rsid w:val="007B0A90"/>
    <w:rPr>
      <w:rFonts w:ascii="Calibri" w:eastAsia="Times New Roman" w:hAnsi="Calibri" w:cs="Times New Roman"/>
      <w:b/>
      <w:bCs/>
      <w:i/>
      <w:iCs/>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068360">
      <w:bodyDiv w:val="1"/>
      <w:marLeft w:val="0"/>
      <w:marRight w:val="0"/>
      <w:marTop w:val="0"/>
      <w:marBottom w:val="0"/>
      <w:divBdr>
        <w:top w:val="none" w:sz="0" w:space="0" w:color="auto"/>
        <w:left w:val="none" w:sz="0" w:space="0" w:color="auto"/>
        <w:bottom w:val="none" w:sz="0" w:space="0" w:color="auto"/>
        <w:right w:val="none" w:sz="0" w:space="0" w:color="auto"/>
      </w:divBdr>
    </w:div>
    <w:div w:id="1982224226">
      <w:bodyDiv w:val="1"/>
      <w:marLeft w:val="0"/>
      <w:marRight w:val="0"/>
      <w:marTop w:val="0"/>
      <w:marBottom w:val="0"/>
      <w:divBdr>
        <w:top w:val="none" w:sz="0" w:space="0" w:color="auto"/>
        <w:left w:val="none" w:sz="0" w:space="0" w:color="auto"/>
        <w:bottom w:val="none" w:sz="0" w:space="0" w:color="auto"/>
        <w:right w:val="none" w:sz="0" w:space="0" w:color="auto"/>
      </w:divBdr>
    </w:div>
    <w:div w:id="21276944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28918-E178-3E41-81D7-9AF062DB7951}">
  <ds:schemaRefs>
    <ds:schemaRef ds:uri="http://schemas.openxmlformats.org/officeDocument/2006/bibliography"/>
  </ds:schemaRefs>
</ds:datastoreItem>
</file>

<file path=customXml/itemProps2.xml><?xml version="1.0" encoding="utf-8"?>
<ds:datastoreItem xmlns:ds="http://schemas.openxmlformats.org/officeDocument/2006/customXml" ds:itemID="{E8DC82A7-2529-435D-9F5C-00364BD03591}"/>
</file>

<file path=customXml/itemProps3.xml><?xml version="1.0" encoding="utf-8"?>
<ds:datastoreItem xmlns:ds="http://schemas.openxmlformats.org/officeDocument/2006/customXml" ds:itemID="{0188ED6D-6ECC-4BA6-989C-5ED515D09A10}"/>
</file>

<file path=customXml/itemProps4.xml><?xml version="1.0" encoding="utf-8"?>
<ds:datastoreItem xmlns:ds="http://schemas.openxmlformats.org/officeDocument/2006/customXml" ds:itemID="{1F5ECB11-A12C-4499-BE22-626096742D7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6174</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LICENSE AGREEMENT (DRAFT)*</vt:lpstr>
    </vt:vector>
  </TitlesOfParts>
  <Company>biotectra</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 AGREEMENT (DRAFT)*</dc:title>
  <dc:subject/>
  <dc:creator>Sigrist</dc:creator>
  <cp:keywords/>
  <cp:lastModifiedBy>Microsoft Office User</cp:lastModifiedBy>
  <cp:revision>2</cp:revision>
  <cp:lastPrinted>2010-01-13T14:20:00Z</cp:lastPrinted>
  <dcterms:created xsi:type="dcterms:W3CDTF">2019-10-02T11:27:00Z</dcterms:created>
  <dcterms:modified xsi:type="dcterms:W3CDTF">2019-10-02T11:27:00Z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54800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