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lang w:val="de-AT" w:eastAsia="de-DE"/>
        </w:rPr>
        <w:id w:val="-40445543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</w:rPr>
      </w:sdtEndPr>
      <w:sdtContent>
        <w:tbl>
          <w:tblPr>
            <w:tblpPr w:leftFromText="187" w:rightFromText="187" w:horzAnchor="margin" w:tblpXSpec="center" w:tblpY="2881"/>
            <w:tblW w:w="4660" w:type="pct"/>
            <w:tblLook w:val="06A0" w:firstRow="1" w:lastRow="0" w:firstColumn="1" w:lastColumn="0" w:noHBand="1" w:noVBand="1"/>
          </w:tblPr>
          <w:tblGrid>
            <w:gridCol w:w="8938"/>
          </w:tblGrid>
          <w:tr w:rsidR="00393872" w14:paraId="280D58AA" w14:textId="77777777" w:rsidTr="00667D52">
            <w:tc>
              <w:tcPr>
                <w:tcW w:w="893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045FD25" w14:textId="77777777" w:rsidR="00393872" w:rsidRDefault="00393872" w:rsidP="00025AE6">
                <w:pPr>
                  <w:pStyle w:val="NoSpacing"/>
                  <w:jc w:val="both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393872" w:rsidRPr="00F01F93" w14:paraId="5B6B39E7" w14:textId="77777777" w:rsidTr="00667D52">
            <w:tc>
              <w:tcPr>
                <w:tcW w:w="893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14:paraId="230F3DE3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GB"/>
                  </w:rPr>
                  <w:t>concluded between</w:t>
                </w:r>
              </w:p>
              <w:p w14:paraId="1AC5F5EC" w14:textId="77777777" w:rsidR="0039387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37782B03" w14:textId="77777777" w:rsidR="003F5472" w:rsidRPr="00667D52" w:rsidRDefault="003F54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IST Austria</w:t>
                </w:r>
              </w:p>
              <w:p w14:paraId="1816E87C" w14:textId="77777777" w:rsidR="00393872" w:rsidRPr="00667D52" w:rsidRDefault="001001FE" w:rsidP="001001FE">
                <w:pPr>
                  <w:spacing w:before="60" w:after="60" w:line="30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Institute of Science and Technology</w:t>
                </w:r>
                <w:r w:rsidR="00393872" w:rsidRPr="00667D52">
                  <w:rPr>
                    <w:sz w:val="24"/>
                    <w:szCs w:val="24"/>
                    <w:lang w:val="en-US"/>
                  </w:rPr>
                  <w:t xml:space="preserve"> Austria</w:t>
                </w:r>
              </w:p>
              <w:p w14:paraId="41E1A115" w14:textId="77777777" w:rsidR="00393872" w:rsidRPr="00667D52" w:rsidRDefault="00393872" w:rsidP="001001FE">
                <w:pPr>
                  <w:spacing w:before="60" w:after="60" w:line="30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>Am Campus 1</w:t>
                </w:r>
              </w:p>
              <w:p w14:paraId="07ED79C6" w14:textId="77777777" w:rsidR="00393872" w:rsidRDefault="00393872" w:rsidP="001001FE">
                <w:pPr>
                  <w:spacing w:before="60" w:after="60" w:line="30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 xml:space="preserve">3400 </w:t>
                </w:r>
                <w:proofErr w:type="spellStart"/>
                <w:r w:rsidRPr="00667D52">
                  <w:rPr>
                    <w:sz w:val="24"/>
                    <w:szCs w:val="24"/>
                    <w:lang w:val="en-US"/>
                  </w:rPr>
                  <w:t>Klosterneuburg</w:t>
                </w:r>
                <w:proofErr w:type="spellEnd"/>
              </w:p>
              <w:p w14:paraId="3C655DEC" w14:textId="77777777" w:rsidR="003F5472" w:rsidRPr="00667D52" w:rsidRDefault="003F5472" w:rsidP="001001FE">
                <w:pPr>
                  <w:spacing w:before="60" w:after="60" w:line="30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Austria</w:t>
                </w:r>
              </w:p>
              <w:p w14:paraId="17D0FB08" w14:textId="77777777" w:rsidR="00667D52" w:rsidRPr="00667D52" w:rsidRDefault="00667D52" w:rsidP="001001FE">
                <w:pPr>
                  <w:spacing w:before="60" w:after="60" w:line="300" w:lineRule="auto"/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473B22A5" w14:textId="77777777" w:rsidR="00393872" w:rsidRPr="004E5F82" w:rsidRDefault="00393872" w:rsidP="001001FE">
                <w:pPr>
                  <w:spacing w:before="60" w:after="60" w:line="300" w:lineRule="auto"/>
                  <w:jc w:val="center"/>
                  <w:rPr>
                    <w:i/>
                    <w:sz w:val="24"/>
                    <w:szCs w:val="24"/>
                    <w:lang w:val="en-US"/>
                  </w:rPr>
                </w:pPr>
                <w:r w:rsidRPr="004E5F82">
                  <w:rPr>
                    <w:i/>
                    <w:sz w:val="24"/>
                    <w:szCs w:val="24"/>
                    <w:lang w:val="en-US"/>
                  </w:rPr>
                  <w:t xml:space="preserve">(hereinafter referred to as </w:t>
                </w:r>
                <w:r w:rsidR="00667D52" w:rsidRPr="004E5F82">
                  <w:rPr>
                    <w:i/>
                    <w:sz w:val="24"/>
                    <w:szCs w:val="24"/>
                    <w:lang w:val="en-US"/>
                  </w:rPr>
                  <w:t>“PROVIDER”)</w:t>
                </w:r>
              </w:p>
              <w:p w14:paraId="42ACEB62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7ECEE777" w14:textId="77777777" w:rsidR="00667D52" w:rsidRPr="00667D52" w:rsidRDefault="00667D5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6292AA67" w14:textId="77777777" w:rsidR="00667D52" w:rsidRPr="00667D52" w:rsidRDefault="00667D5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>and</w:t>
                </w:r>
              </w:p>
              <w:p w14:paraId="2FA01A18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2C15DB0B" w14:textId="77777777" w:rsidR="00393872" w:rsidRPr="00667D52" w:rsidRDefault="002A0E3A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(</w:t>
                </w:r>
                <w:r w:rsidR="00C92757">
                  <w:rPr>
                    <w:sz w:val="24"/>
                    <w:szCs w:val="24"/>
                    <w:lang w:val="en-US"/>
                  </w:rPr>
                  <w:t>Research Organization</w:t>
                </w:r>
                <w:r>
                  <w:rPr>
                    <w:sz w:val="24"/>
                    <w:szCs w:val="24"/>
                    <w:lang w:val="en-US"/>
                  </w:rPr>
                  <w:t>/</w:t>
                </w:r>
                <w:r w:rsidR="00C92757">
                  <w:rPr>
                    <w:sz w:val="24"/>
                    <w:szCs w:val="24"/>
                    <w:lang w:val="en-US"/>
                  </w:rPr>
                  <w:t>University</w:t>
                </w:r>
                <w:r w:rsidR="00667D52" w:rsidRPr="00667D52">
                  <w:rPr>
                    <w:sz w:val="24"/>
                    <w:szCs w:val="24"/>
                    <w:lang w:val="en-US"/>
                  </w:rPr>
                  <w:t>)__________________</w:t>
                </w:r>
              </w:p>
              <w:p w14:paraId="5D81040B" w14:textId="77777777" w:rsidR="00667D52" w:rsidRPr="00667D52" w:rsidRDefault="00667D5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>(</w:t>
                </w:r>
                <w:r w:rsidR="002A0E3A" w:rsidRPr="00667D52">
                  <w:rPr>
                    <w:sz w:val="24"/>
                    <w:szCs w:val="24"/>
                    <w:lang w:val="en-US"/>
                  </w:rPr>
                  <w:t>Address</w:t>
                </w:r>
                <w:r w:rsidRPr="00667D52">
                  <w:rPr>
                    <w:sz w:val="24"/>
                    <w:szCs w:val="24"/>
                    <w:lang w:val="en-US"/>
                  </w:rPr>
                  <w:t>/Street)________________</w:t>
                </w:r>
              </w:p>
              <w:p w14:paraId="39850C0A" w14:textId="77777777" w:rsidR="00667D52" w:rsidRPr="00667D52" w:rsidRDefault="00667D5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>(</w:t>
                </w:r>
                <w:r w:rsidR="002A0E3A" w:rsidRPr="00667D52">
                  <w:rPr>
                    <w:sz w:val="24"/>
                    <w:szCs w:val="24"/>
                    <w:lang w:val="en-US"/>
                  </w:rPr>
                  <w:t>Address</w:t>
                </w:r>
                <w:r w:rsidRPr="00667D52">
                  <w:rPr>
                    <w:sz w:val="24"/>
                    <w:szCs w:val="24"/>
                    <w:lang w:val="en-US"/>
                  </w:rPr>
                  <w:t>/Zip Code and Town)________________</w:t>
                </w:r>
              </w:p>
              <w:p w14:paraId="402BA0A4" w14:textId="77777777" w:rsidR="00667D52" w:rsidRPr="00667D52" w:rsidRDefault="00667D5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667D52">
                  <w:rPr>
                    <w:sz w:val="24"/>
                    <w:szCs w:val="24"/>
                    <w:lang w:val="en-US"/>
                  </w:rPr>
                  <w:t>(</w:t>
                </w:r>
                <w:r w:rsidR="002A0E3A" w:rsidRPr="00667D52">
                  <w:rPr>
                    <w:sz w:val="24"/>
                    <w:szCs w:val="24"/>
                    <w:lang w:val="en-US"/>
                  </w:rPr>
                  <w:t>Address</w:t>
                </w:r>
                <w:r w:rsidRPr="00667D52">
                  <w:rPr>
                    <w:sz w:val="24"/>
                    <w:szCs w:val="24"/>
                    <w:lang w:val="en-US"/>
                  </w:rPr>
                  <w:t>/Country)____________</w:t>
                </w:r>
              </w:p>
              <w:p w14:paraId="64BE9894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7EF06045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66AA3698" w14:textId="77777777" w:rsidR="00393872" w:rsidRPr="00667D52" w:rsidRDefault="00393872" w:rsidP="001001FE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</w:p>
              <w:p w14:paraId="2AFD450E" w14:textId="77777777" w:rsidR="00393872" w:rsidRPr="004E5F82" w:rsidRDefault="00393872" w:rsidP="001001FE">
                <w:pPr>
                  <w:jc w:val="center"/>
                  <w:rPr>
                    <w:i/>
                    <w:sz w:val="24"/>
                    <w:szCs w:val="24"/>
                    <w:lang w:val="en-GB"/>
                  </w:rPr>
                </w:pPr>
                <w:r w:rsidRPr="004E5F82">
                  <w:rPr>
                    <w:i/>
                    <w:sz w:val="24"/>
                    <w:szCs w:val="24"/>
                    <w:lang w:val="en-GB"/>
                  </w:rPr>
                  <w:t>(hereinafter referred to as the "RECIPIENT")</w:t>
                </w:r>
              </w:p>
              <w:p w14:paraId="514EE9C6" w14:textId="77777777" w:rsidR="00393872" w:rsidRPr="000B6FEA" w:rsidRDefault="00393872" w:rsidP="00025AE6">
                <w:pPr>
                  <w:pStyle w:val="Standard15"/>
                  <w:rPr>
                    <w:noProof/>
                    <w:lang w:val="en-GB"/>
                  </w:rPr>
                </w:pPr>
              </w:p>
            </w:tc>
          </w:tr>
        </w:tbl>
        <w:p w14:paraId="3B993F1D" w14:textId="77777777" w:rsidR="00393872" w:rsidRPr="00393872" w:rsidRDefault="002C7168" w:rsidP="00025AE6">
          <w:pPr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54E57249" wp14:editId="015E4F43">
                <wp:simplePos x="0" y="0"/>
                <wp:positionH relativeFrom="column">
                  <wp:posOffset>4972685</wp:posOffset>
                </wp:positionH>
                <wp:positionV relativeFrom="paragraph">
                  <wp:posOffset>-318770</wp:posOffset>
                </wp:positionV>
                <wp:extent cx="1257300" cy="685800"/>
                <wp:effectExtent l="0" t="0" r="0" b="0"/>
                <wp:wrapNone/>
                <wp:docPr id="1" name="Picture 1" descr="ista_logo_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ta_logo_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1172078" w14:textId="77777777" w:rsidR="00393872" w:rsidRPr="00393872" w:rsidRDefault="00393872" w:rsidP="00025AE6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93872" w:rsidRPr="00F01F93" w14:paraId="4F116D11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F454267" w14:textId="77777777" w:rsidR="00393872" w:rsidRPr="002A0E3A" w:rsidRDefault="00393872" w:rsidP="00025AE6">
                <w:pPr>
                  <w:pStyle w:val="NoSpacing"/>
                  <w:jc w:val="both"/>
                  <w:rPr>
                    <w:b/>
                    <w:color w:val="4F81BD" w:themeColor="accent1"/>
                  </w:rPr>
                </w:pPr>
              </w:p>
            </w:tc>
          </w:tr>
        </w:tbl>
        <w:p w14:paraId="6A921019" w14:textId="77777777" w:rsidR="00393872" w:rsidRPr="00393872" w:rsidRDefault="00393872" w:rsidP="00025AE6">
          <w:pPr>
            <w:rPr>
              <w:lang w:val="en-US"/>
            </w:rPr>
          </w:pPr>
        </w:p>
        <w:p w14:paraId="008070A5" w14:textId="77777777" w:rsidR="00393872" w:rsidRDefault="00045E71" w:rsidP="00025AE6">
          <w:pPr>
            <w:autoSpaceDE/>
            <w:autoSpaceDN/>
            <w:spacing w:after="200" w:line="276" w:lineRule="auto"/>
            <w:rPr>
              <w:lang w:val="en-US"/>
            </w:rPr>
          </w:pPr>
        </w:p>
      </w:sdtContent>
    </w:sdt>
    <w:p w14:paraId="5A6E0A16" w14:textId="77777777" w:rsidR="00393872" w:rsidRDefault="00667D52" w:rsidP="001001FE">
      <w:pPr>
        <w:jc w:val="center"/>
        <w:rPr>
          <w:b/>
          <w:sz w:val="32"/>
          <w:szCs w:val="32"/>
          <w:lang w:val="en-US"/>
        </w:rPr>
      </w:pPr>
      <w:r w:rsidRPr="00667D52">
        <w:rPr>
          <w:b/>
          <w:sz w:val="32"/>
          <w:szCs w:val="32"/>
          <w:lang w:val="en-US"/>
        </w:rPr>
        <w:t>MATERIAL TRANSFER AGREEMENT</w:t>
      </w:r>
    </w:p>
    <w:p w14:paraId="4A85C4E9" w14:textId="77777777" w:rsidR="00B66112" w:rsidRDefault="00B66112" w:rsidP="001001FE">
      <w:pPr>
        <w:jc w:val="center"/>
        <w:rPr>
          <w:b/>
          <w:sz w:val="32"/>
          <w:szCs w:val="32"/>
          <w:lang w:val="en-US"/>
        </w:rPr>
      </w:pPr>
    </w:p>
    <w:p w14:paraId="08DFF890" w14:textId="77777777" w:rsidR="00B66112" w:rsidRPr="00B66112" w:rsidRDefault="00B66112" w:rsidP="00B66112">
      <w:pPr>
        <w:jc w:val="center"/>
        <w:rPr>
          <w:i/>
          <w:sz w:val="24"/>
          <w:szCs w:val="24"/>
          <w:lang w:val="en-GB"/>
        </w:rPr>
      </w:pPr>
      <w:r w:rsidRPr="00B66112">
        <w:rPr>
          <w:i/>
          <w:sz w:val="24"/>
          <w:szCs w:val="24"/>
          <w:highlight w:val="yellow"/>
          <w:lang w:val="en-GB"/>
        </w:rPr>
        <w:t>[This template of the MTA shall be used for Materials provided free of charge</w:t>
      </w:r>
      <w:r w:rsidR="00413598" w:rsidRPr="00413598">
        <w:rPr>
          <w:i/>
          <w:sz w:val="24"/>
          <w:szCs w:val="24"/>
          <w:highlight w:val="yellow"/>
          <w:lang w:val="en-GB"/>
        </w:rPr>
        <w:t xml:space="preserve"> </w:t>
      </w:r>
      <w:r w:rsidR="00413598">
        <w:rPr>
          <w:i/>
          <w:sz w:val="24"/>
          <w:szCs w:val="24"/>
          <w:highlight w:val="yellow"/>
          <w:lang w:val="en-GB"/>
        </w:rPr>
        <w:t>or charge only for material preparation and distribution costs</w:t>
      </w:r>
      <w:r w:rsidRPr="00B66112">
        <w:rPr>
          <w:i/>
          <w:sz w:val="24"/>
          <w:szCs w:val="24"/>
          <w:highlight w:val="yellow"/>
          <w:lang w:val="en-GB"/>
        </w:rPr>
        <w:t>]</w:t>
      </w:r>
    </w:p>
    <w:p w14:paraId="134F5E98" w14:textId="77777777" w:rsidR="00667D52" w:rsidRPr="001001FE" w:rsidRDefault="00667D52" w:rsidP="001001FE">
      <w:pPr>
        <w:pStyle w:val="NormalWeb"/>
        <w:ind w:left="360"/>
        <w:jc w:val="both"/>
        <w:rPr>
          <w:rStyle w:val="normal2"/>
          <w:sz w:val="24"/>
          <w:szCs w:val="24"/>
        </w:rPr>
      </w:pPr>
      <w:r w:rsidRPr="001001FE">
        <w:rPr>
          <w:rStyle w:val="normal2"/>
          <w:sz w:val="24"/>
          <w:szCs w:val="24"/>
        </w:rPr>
        <w:br w:type="page"/>
      </w:r>
    </w:p>
    <w:p w14:paraId="66EC9C1F" w14:textId="77777777" w:rsidR="00BF11BF" w:rsidRPr="00B732EA" w:rsidRDefault="00BF11BF" w:rsidP="001001FE">
      <w:pPr>
        <w:pStyle w:val="NormalWeb"/>
        <w:numPr>
          <w:ilvl w:val="0"/>
          <w:numId w:val="17"/>
        </w:numPr>
        <w:jc w:val="center"/>
        <w:rPr>
          <w:rStyle w:val="cn49737111"/>
          <w:b w:val="0"/>
          <w:bCs w:val="0"/>
          <w:color w:val="auto"/>
          <w:sz w:val="24"/>
          <w:szCs w:val="24"/>
        </w:rPr>
      </w:pPr>
      <w:r w:rsidRPr="00E7492C">
        <w:rPr>
          <w:rStyle w:val="cn49737111"/>
          <w:sz w:val="24"/>
          <w:szCs w:val="24"/>
        </w:rPr>
        <w:lastRenderedPageBreak/>
        <w:t>DEFINITIONS</w:t>
      </w:r>
    </w:p>
    <w:p w14:paraId="1E2E463A" w14:textId="77777777" w:rsidR="00B732EA" w:rsidRPr="00E7492C" w:rsidRDefault="00B732EA" w:rsidP="00B732EA">
      <w:pPr>
        <w:pStyle w:val="NormalWeb"/>
        <w:jc w:val="center"/>
        <w:rPr>
          <w:rFonts w:ascii="Arial" w:hAnsi="Arial" w:cs="Arial"/>
        </w:rPr>
      </w:pPr>
    </w:p>
    <w:p w14:paraId="7048E74C" w14:textId="77777777" w:rsidR="00BF11BF" w:rsidRPr="00E76DB4" w:rsidRDefault="00E76DB4" w:rsidP="00E76DB4">
      <w:pPr>
        <w:rPr>
          <w:sz w:val="24"/>
          <w:szCs w:val="24"/>
          <w:lang w:val="en-US"/>
        </w:rPr>
      </w:pPr>
      <w:r w:rsidRPr="00E76DB4">
        <w:rPr>
          <w:sz w:val="24"/>
          <w:szCs w:val="24"/>
          <w:lang w:val="en-US"/>
        </w:rPr>
        <w:t>1.1</w:t>
      </w:r>
      <w:r>
        <w:rPr>
          <w:b/>
          <w:sz w:val="24"/>
          <w:szCs w:val="24"/>
          <w:lang w:val="en-US"/>
        </w:rPr>
        <w:t xml:space="preserve"> </w:t>
      </w:r>
      <w:r w:rsidR="00B732EA" w:rsidRPr="00E76DB4">
        <w:rPr>
          <w:b/>
          <w:sz w:val="24"/>
          <w:szCs w:val="24"/>
          <w:lang w:val="en-US"/>
        </w:rPr>
        <w:t>Provider</w:t>
      </w:r>
      <w:r w:rsidR="00B732EA" w:rsidRPr="00E76DB4">
        <w:rPr>
          <w:sz w:val="24"/>
          <w:szCs w:val="24"/>
          <w:lang w:val="en-US"/>
        </w:rPr>
        <w:t xml:space="preserve"> shall mean the Organization providing the Original Material.</w:t>
      </w:r>
    </w:p>
    <w:p w14:paraId="37DE52B5" w14:textId="77777777" w:rsidR="00BE409C" w:rsidRDefault="00BE409C" w:rsidP="00BE409C">
      <w:pPr>
        <w:pStyle w:val="ListParagraph"/>
        <w:ind w:left="831"/>
        <w:rPr>
          <w:sz w:val="24"/>
          <w:szCs w:val="24"/>
          <w:lang w:val="en-US"/>
        </w:rPr>
      </w:pPr>
    </w:p>
    <w:p w14:paraId="6717CC95" w14:textId="77777777" w:rsidR="00B732EA" w:rsidRPr="00E76DB4" w:rsidRDefault="00E76DB4" w:rsidP="00E76DB4">
      <w:pPr>
        <w:rPr>
          <w:sz w:val="24"/>
          <w:szCs w:val="24"/>
          <w:lang w:val="en-US"/>
        </w:rPr>
      </w:pPr>
      <w:r w:rsidRPr="00E76DB4">
        <w:rPr>
          <w:sz w:val="24"/>
          <w:szCs w:val="24"/>
          <w:lang w:val="en-US"/>
        </w:rPr>
        <w:t>1.2.</w:t>
      </w:r>
      <w:r>
        <w:rPr>
          <w:b/>
          <w:sz w:val="24"/>
          <w:szCs w:val="24"/>
          <w:lang w:val="en-US"/>
        </w:rPr>
        <w:t xml:space="preserve"> </w:t>
      </w:r>
      <w:r w:rsidR="00B732EA" w:rsidRPr="00E76DB4">
        <w:rPr>
          <w:b/>
          <w:sz w:val="24"/>
          <w:szCs w:val="24"/>
          <w:lang w:val="en-US"/>
        </w:rPr>
        <w:t xml:space="preserve">Recipient </w:t>
      </w:r>
      <w:r w:rsidR="00B732EA" w:rsidRPr="00E76DB4">
        <w:rPr>
          <w:sz w:val="24"/>
          <w:szCs w:val="24"/>
          <w:lang w:val="en-US"/>
        </w:rPr>
        <w:t xml:space="preserve">shall mean the Organization receiving the Original Material. </w:t>
      </w:r>
    </w:p>
    <w:p w14:paraId="17106060" w14:textId="77777777" w:rsidR="00B732EA" w:rsidRPr="00B732EA" w:rsidRDefault="00B732EA" w:rsidP="00B732EA">
      <w:pPr>
        <w:pStyle w:val="ListParagraph"/>
        <w:ind w:left="831"/>
        <w:rPr>
          <w:sz w:val="24"/>
          <w:szCs w:val="24"/>
          <w:lang w:val="en-US"/>
        </w:rPr>
      </w:pPr>
    </w:p>
    <w:p w14:paraId="6A4DFA18" w14:textId="77777777" w:rsidR="002A0E3A" w:rsidRPr="00046F49" w:rsidRDefault="00E76DB4" w:rsidP="00E76DB4">
      <w:pPr>
        <w:pStyle w:val="NormalWeb"/>
        <w:jc w:val="both"/>
        <w:rPr>
          <w:rStyle w:val="normal2"/>
          <w:b/>
          <w:bCs/>
          <w:sz w:val="24"/>
          <w:szCs w:val="24"/>
        </w:rPr>
      </w:pPr>
      <w:r w:rsidRPr="00E76DB4">
        <w:rPr>
          <w:rStyle w:val="cn49737151"/>
          <w:b w:val="0"/>
          <w:sz w:val="24"/>
          <w:szCs w:val="24"/>
        </w:rPr>
        <w:t>1.3.</w:t>
      </w:r>
      <w:r>
        <w:rPr>
          <w:rStyle w:val="cn49737151"/>
          <w:sz w:val="24"/>
          <w:szCs w:val="24"/>
        </w:rPr>
        <w:t xml:space="preserve"> </w:t>
      </w:r>
      <w:r w:rsidR="00046F49">
        <w:rPr>
          <w:rStyle w:val="cn49737151"/>
          <w:sz w:val="24"/>
          <w:szCs w:val="24"/>
        </w:rPr>
        <w:t xml:space="preserve">Original </w:t>
      </w:r>
      <w:r w:rsidR="00BF11BF" w:rsidRPr="002A0E3A">
        <w:rPr>
          <w:rStyle w:val="cn49737151"/>
          <w:sz w:val="24"/>
          <w:szCs w:val="24"/>
        </w:rPr>
        <w:t>Material</w:t>
      </w:r>
      <w:r w:rsidR="002F1A8A">
        <w:rPr>
          <w:rStyle w:val="cn49737151"/>
          <w:sz w:val="24"/>
          <w:szCs w:val="24"/>
        </w:rPr>
        <w:t xml:space="preserve"> </w:t>
      </w:r>
      <w:r w:rsidR="002F1A8A" w:rsidRPr="002F1A8A">
        <w:rPr>
          <w:rStyle w:val="cn49737151"/>
          <w:b w:val="0"/>
          <w:sz w:val="24"/>
          <w:szCs w:val="24"/>
        </w:rPr>
        <w:t>s</w:t>
      </w:r>
      <w:r w:rsidR="002A0E3A" w:rsidRPr="002F1A8A">
        <w:rPr>
          <w:rStyle w:val="normal2"/>
          <w:bCs/>
          <w:sz w:val="24"/>
          <w:szCs w:val="24"/>
        </w:rPr>
        <w:t>hall mean the Biological Material provided by IST Austria as described in Attachment 1</w:t>
      </w:r>
      <w:r w:rsidR="00C92757">
        <w:rPr>
          <w:rStyle w:val="normal2"/>
          <w:bCs/>
          <w:sz w:val="24"/>
          <w:szCs w:val="24"/>
        </w:rPr>
        <w:t xml:space="preserve"> of this Agreement</w:t>
      </w:r>
      <w:r w:rsidR="002F1A8A">
        <w:rPr>
          <w:rStyle w:val="normal2"/>
          <w:bCs/>
          <w:sz w:val="24"/>
          <w:szCs w:val="24"/>
        </w:rPr>
        <w:t>.</w:t>
      </w:r>
    </w:p>
    <w:p w14:paraId="4C8065E7" w14:textId="77777777" w:rsidR="00046F49" w:rsidRPr="00046F49" w:rsidRDefault="00046F49" w:rsidP="00046F49">
      <w:pPr>
        <w:pStyle w:val="ListParagraph"/>
        <w:rPr>
          <w:rStyle w:val="cn49737151"/>
          <w:sz w:val="24"/>
          <w:szCs w:val="24"/>
          <w:lang w:val="en-US"/>
        </w:rPr>
      </w:pPr>
    </w:p>
    <w:p w14:paraId="74D21A11" w14:textId="77777777" w:rsidR="00046F49" w:rsidRDefault="00E76DB4" w:rsidP="00E76DB4">
      <w:pPr>
        <w:pStyle w:val="NormalWeb"/>
        <w:jc w:val="both"/>
        <w:rPr>
          <w:rStyle w:val="cn49737151"/>
          <w:sz w:val="24"/>
          <w:szCs w:val="24"/>
        </w:rPr>
      </w:pPr>
      <w:r w:rsidRPr="00E76DB4">
        <w:rPr>
          <w:rStyle w:val="cn49737151"/>
          <w:b w:val="0"/>
          <w:sz w:val="24"/>
          <w:szCs w:val="24"/>
        </w:rPr>
        <w:t>1.4.</w:t>
      </w:r>
      <w:r>
        <w:rPr>
          <w:rStyle w:val="cn49737151"/>
          <w:sz w:val="24"/>
          <w:szCs w:val="24"/>
        </w:rPr>
        <w:t xml:space="preserve"> </w:t>
      </w:r>
      <w:r w:rsidR="00046F49">
        <w:rPr>
          <w:rStyle w:val="cn49737151"/>
          <w:sz w:val="24"/>
          <w:szCs w:val="24"/>
        </w:rPr>
        <w:t xml:space="preserve">Material: Original Material, Progeny </w:t>
      </w:r>
      <w:r w:rsidR="00046F49" w:rsidRPr="00046F49">
        <w:rPr>
          <w:rStyle w:val="cn49737151"/>
          <w:b w:val="0"/>
          <w:sz w:val="24"/>
          <w:szCs w:val="24"/>
        </w:rPr>
        <w:t xml:space="preserve">and </w:t>
      </w:r>
      <w:r w:rsidR="00046F49">
        <w:rPr>
          <w:rStyle w:val="cn49737151"/>
          <w:sz w:val="24"/>
          <w:szCs w:val="24"/>
        </w:rPr>
        <w:t xml:space="preserve">Unmodified Derivatives. </w:t>
      </w:r>
      <w:r w:rsidR="00046F49" w:rsidRPr="00046F49">
        <w:rPr>
          <w:rStyle w:val="cn49737151"/>
          <w:b w:val="0"/>
          <w:sz w:val="24"/>
          <w:szCs w:val="24"/>
        </w:rPr>
        <w:t>The</w:t>
      </w:r>
      <w:r w:rsidR="00046F49">
        <w:rPr>
          <w:rStyle w:val="cn49737151"/>
          <w:sz w:val="24"/>
          <w:szCs w:val="24"/>
        </w:rPr>
        <w:t xml:space="preserve"> Material </w:t>
      </w:r>
      <w:r w:rsidR="00046F49" w:rsidRPr="00046F49">
        <w:rPr>
          <w:rStyle w:val="cn49737151"/>
          <w:b w:val="0"/>
          <w:sz w:val="24"/>
          <w:szCs w:val="24"/>
        </w:rPr>
        <w:t>shall not include:</w:t>
      </w:r>
      <w:r w:rsidR="00046F49">
        <w:rPr>
          <w:rStyle w:val="cn49737151"/>
          <w:sz w:val="24"/>
          <w:szCs w:val="24"/>
        </w:rPr>
        <w:t xml:space="preserve"> </w:t>
      </w:r>
      <w:r w:rsidR="00046F49" w:rsidRPr="00046F49">
        <w:rPr>
          <w:rStyle w:val="cn49737151"/>
          <w:b w:val="0"/>
          <w:sz w:val="24"/>
          <w:szCs w:val="24"/>
        </w:rPr>
        <w:t>(a)</w:t>
      </w:r>
      <w:r w:rsidR="00046F49">
        <w:rPr>
          <w:rStyle w:val="cn49737151"/>
          <w:sz w:val="24"/>
          <w:szCs w:val="24"/>
        </w:rPr>
        <w:t xml:space="preserve"> Modifications</w:t>
      </w:r>
      <w:r w:rsidR="00046F49" w:rsidRPr="00046F49">
        <w:rPr>
          <w:rStyle w:val="cn49737151"/>
          <w:b w:val="0"/>
          <w:sz w:val="24"/>
          <w:szCs w:val="24"/>
        </w:rPr>
        <w:t xml:space="preserve">, or (b) other substances created by the </w:t>
      </w:r>
      <w:r w:rsidR="00046F49">
        <w:rPr>
          <w:rStyle w:val="cn49737151"/>
          <w:sz w:val="24"/>
          <w:szCs w:val="24"/>
        </w:rPr>
        <w:t xml:space="preserve">Recipient </w:t>
      </w:r>
      <w:r w:rsidR="00046F49" w:rsidRPr="00046F49">
        <w:rPr>
          <w:rStyle w:val="cn49737151"/>
          <w:b w:val="0"/>
          <w:sz w:val="24"/>
          <w:szCs w:val="24"/>
        </w:rPr>
        <w:t>through the use of the</w:t>
      </w:r>
      <w:r w:rsidR="00046F49" w:rsidRPr="00046F49">
        <w:rPr>
          <w:rStyle w:val="cn49737151"/>
          <w:sz w:val="24"/>
          <w:szCs w:val="24"/>
        </w:rPr>
        <w:t xml:space="preserve"> Material </w:t>
      </w:r>
      <w:r w:rsidR="00046F49" w:rsidRPr="00046F49">
        <w:rPr>
          <w:rStyle w:val="cn49737151"/>
          <w:b w:val="0"/>
          <w:sz w:val="24"/>
          <w:szCs w:val="24"/>
        </w:rPr>
        <w:t>which are not</w:t>
      </w:r>
      <w:r w:rsidR="00046F49">
        <w:rPr>
          <w:rStyle w:val="cn49737151"/>
          <w:sz w:val="24"/>
          <w:szCs w:val="24"/>
        </w:rPr>
        <w:t xml:space="preserve"> Modifications, Progeny </w:t>
      </w:r>
      <w:r w:rsidR="00046F49" w:rsidRPr="00046F49">
        <w:rPr>
          <w:rStyle w:val="cn49737151"/>
          <w:b w:val="0"/>
          <w:sz w:val="24"/>
          <w:szCs w:val="24"/>
        </w:rPr>
        <w:t xml:space="preserve">or </w:t>
      </w:r>
      <w:r w:rsidR="00046F49">
        <w:rPr>
          <w:rStyle w:val="cn49737151"/>
          <w:sz w:val="24"/>
          <w:szCs w:val="24"/>
        </w:rPr>
        <w:t>Unmodified Derivatives.</w:t>
      </w:r>
    </w:p>
    <w:p w14:paraId="3B3F057F" w14:textId="77777777" w:rsidR="00046F49" w:rsidRPr="00E31791" w:rsidRDefault="00046F49" w:rsidP="00046F49">
      <w:pPr>
        <w:pStyle w:val="ListParagraph"/>
        <w:rPr>
          <w:rStyle w:val="cn49737151"/>
          <w:sz w:val="24"/>
          <w:szCs w:val="24"/>
          <w:lang w:val="en-US"/>
        </w:rPr>
      </w:pPr>
    </w:p>
    <w:p w14:paraId="7BC2B4C5" w14:textId="77777777" w:rsidR="00046F49" w:rsidRPr="00046F49" w:rsidRDefault="00E76DB4" w:rsidP="00E76DB4">
      <w:pPr>
        <w:pStyle w:val="NormalWeb"/>
        <w:jc w:val="both"/>
        <w:rPr>
          <w:rStyle w:val="cn49737151"/>
          <w:sz w:val="24"/>
          <w:szCs w:val="24"/>
        </w:rPr>
      </w:pPr>
      <w:r w:rsidRPr="00E76DB4">
        <w:rPr>
          <w:rStyle w:val="cn49737151"/>
          <w:b w:val="0"/>
          <w:sz w:val="24"/>
          <w:szCs w:val="24"/>
        </w:rPr>
        <w:t>1.5.</w:t>
      </w:r>
      <w:r>
        <w:rPr>
          <w:rStyle w:val="cn49737151"/>
          <w:sz w:val="24"/>
          <w:szCs w:val="24"/>
        </w:rPr>
        <w:t xml:space="preserve"> </w:t>
      </w:r>
      <w:r w:rsidR="00046F49">
        <w:rPr>
          <w:rStyle w:val="cn49737151"/>
          <w:sz w:val="24"/>
          <w:szCs w:val="24"/>
        </w:rPr>
        <w:t>Progeny</w:t>
      </w:r>
      <w:r w:rsidR="00046F49" w:rsidRPr="00046F49">
        <w:rPr>
          <w:rStyle w:val="cn49737151"/>
          <w:b w:val="0"/>
          <w:sz w:val="24"/>
          <w:szCs w:val="24"/>
        </w:rPr>
        <w:t xml:space="preserve"> shall </w:t>
      </w:r>
      <w:r w:rsidR="00046F49">
        <w:rPr>
          <w:rStyle w:val="cn49737151"/>
          <w:b w:val="0"/>
          <w:sz w:val="24"/>
          <w:szCs w:val="24"/>
        </w:rPr>
        <w:t>mean unmodified descendant from the Material, such as virus from virus, cell from cell, or organism from organism.</w:t>
      </w:r>
    </w:p>
    <w:p w14:paraId="779DEF63" w14:textId="77777777" w:rsidR="00046F49" w:rsidRPr="00046F49" w:rsidRDefault="00046F49" w:rsidP="00046F49">
      <w:pPr>
        <w:pStyle w:val="ListParagraph"/>
        <w:rPr>
          <w:rStyle w:val="cn49737151"/>
          <w:sz w:val="24"/>
          <w:szCs w:val="24"/>
          <w:lang w:val="en-US"/>
        </w:rPr>
      </w:pPr>
    </w:p>
    <w:p w14:paraId="00F592B1" w14:textId="77777777" w:rsidR="00046F49" w:rsidRDefault="00E76DB4" w:rsidP="00E76DB4">
      <w:pPr>
        <w:pStyle w:val="NormalWeb"/>
        <w:ind w:left="28"/>
        <w:jc w:val="both"/>
        <w:rPr>
          <w:rStyle w:val="cn49737151"/>
          <w:sz w:val="24"/>
          <w:szCs w:val="24"/>
        </w:rPr>
      </w:pPr>
      <w:r w:rsidRPr="00E76DB4">
        <w:rPr>
          <w:rStyle w:val="normal2"/>
          <w:bCs/>
          <w:sz w:val="24"/>
          <w:szCs w:val="24"/>
        </w:rPr>
        <w:t>1.6.</w:t>
      </w:r>
      <w:r>
        <w:rPr>
          <w:rStyle w:val="cn49737151"/>
          <w:sz w:val="24"/>
          <w:szCs w:val="24"/>
        </w:rPr>
        <w:t xml:space="preserve"> </w:t>
      </w:r>
      <w:r w:rsidR="00046F49">
        <w:rPr>
          <w:rStyle w:val="cn49737151"/>
          <w:sz w:val="24"/>
          <w:szCs w:val="24"/>
        </w:rPr>
        <w:t xml:space="preserve">Unmodified Derivatives </w:t>
      </w:r>
      <w:r w:rsidR="00046F49" w:rsidRPr="00046F49">
        <w:rPr>
          <w:rStyle w:val="cn49737151"/>
          <w:b w:val="0"/>
          <w:sz w:val="24"/>
          <w:szCs w:val="24"/>
        </w:rPr>
        <w:t>shall mean</w:t>
      </w:r>
      <w:r w:rsidR="00046F49">
        <w:rPr>
          <w:rStyle w:val="cn49737151"/>
          <w:b w:val="0"/>
          <w:sz w:val="24"/>
          <w:szCs w:val="24"/>
        </w:rPr>
        <w:t xml:space="preserve"> substances created by the </w:t>
      </w:r>
      <w:r w:rsidR="00046F49" w:rsidRPr="00046F49">
        <w:rPr>
          <w:rStyle w:val="cn49737151"/>
          <w:sz w:val="24"/>
          <w:szCs w:val="24"/>
        </w:rPr>
        <w:t>Recipient</w:t>
      </w:r>
      <w:r w:rsidR="00046F49">
        <w:rPr>
          <w:rStyle w:val="cn49737151"/>
          <w:b w:val="0"/>
          <w:sz w:val="24"/>
          <w:szCs w:val="24"/>
        </w:rPr>
        <w:t xml:space="preserve"> which constitute an unmodified functional subunit or product expressed by the </w:t>
      </w:r>
      <w:r w:rsidR="00046F49" w:rsidRPr="00046F49">
        <w:rPr>
          <w:rStyle w:val="cn49737151"/>
          <w:sz w:val="24"/>
          <w:szCs w:val="24"/>
        </w:rPr>
        <w:t>Original Material</w:t>
      </w:r>
      <w:r w:rsidR="00046F49">
        <w:rPr>
          <w:rStyle w:val="cn49737151"/>
          <w:b w:val="0"/>
          <w:sz w:val="24"/>
          <w:szCs w:val="24"/>
        </w:rPr>
        <w:t xml:space="preserve">. Some examples include: subclones of unmodified cell lines, purified or fractionated subsets of the </w:t>
      </w:r>
      <w:r w:rsidR="00046F49" w:rsidRPr="00046F49">
        <w:rPr>
          <w:rStyle w:val="cn49737151"/>
          <w:sz w:val="24"/>
          <w:szCs w:val="24"/>
        </w:rPr>
        <w:t>Original Material</w:t>
      </w:r>
      <w:r w:rsidR="00046F49">
        <w:rPr>
          <w:rStyle w:val="cn49737151"/>
          <w:b w:val="0"/>
          <w:sz w:val="24"/>
          <w:szCs w:val="24"/>
        </w:rPr>
        <w:t xml:space="preserve">, proteins expressed by DNA/RNA supplied by the </w:t>
      </w:r>
      <w:r w:rsidR="00046F49" w:rsidRPr="00046F49">
        <w:rPr>
          <w:rStyle w:val="cn49737151"/>
          <w:sz w:val="24"/>
          <w:szCs w:val="24"/>
        </w:rPr>
        <w:t>Provider</w:t>
      </w:r>
      <w:r w:rsidR="00046F49">
        <w:rPr>
          <w:rStyle w:val="cn49737151"/>
          <w:b w:val="0"/>
          <w:sz w:val="24"/>
          <w:szCs w:val="24"/>
        </w:rPr>
        <w:t xml:space="preserve">, or monoclonal antibodies secreted by a hybridoma cell line. </w:t>
      </w:r>
    </w:p>
    <w:p w14:paraId="68094F2A" w14:textId="77777777" w:rsidR="00F53F38" w:rsidRPr="002A0E3A" w:rsidRDefault="00F53F38" w:rsidP="00025AE6">
      <w:pPr>
        <w:pStyle w:val="NormalWeb"/>
        <w:ind w:left="765"/>
        <w:jc w:val="both"/>
        <w:rPr>
          <w:rStyle w:val="cn49737151"/>
          <w:b w:val="0"/>
          <w:bCs w:val="0"/>
          <w:color w:val="auto"/>
          <w:sz w:val="24"/>
          <w:szCs w:val="24"/>
        </w:rPr>
      </w:pPr>
    </w:p>
    <w:p w14:paraId="482EE74F" w14:textId="77777777" w:rsidR="00BF11BF" w:rsidRPr="00E7492C" w:rsidRDefault="00BE409C" w:rsidP="00E76DB4">
      <w:pPr>
        <w:pStyle w:val="NormalWeb"/>
        <w:ind w:left="28"/>
        <w:jc w:val="both"/>
        <w:rPr>
          <w:rFonts w:ascii="Arial" w:hAnsi="Arial" w:cs="Arial"/>
        </w:rPr>
      </w:pPr>
      <w:r>
        <w:rPr>
          <w:rStyle w:val="normal2"/>
          <w:sz w:val="24"/>
          <w:szCs w:val="24"/>
        </w:rPr>
        <w:t xml:space="preserve">1.7. </w:t>
      </w:r>
      <w:r w:rsidR="00BF11BF" w:rsidRPr="002A0E3A">
        <w:rPr>
          <w:rStyle w:val="cn49737151"/>
          <w:sz w:val="24"/>
          <w:szCs w:val="24"/>
        </w:rPr>
        <w:t>Modifications</w:t>
      </w:r>
      <w:r w:rsidR="00F53F38">
        <w:rPr>
          <w:rStyle w:val="normal2"/>
          <w:sz w:val="24"/>
          <w:szCs w:val="24"/>
        </w:rPr>
        <w:t xml:space="preserve"> shall mean substances created by the </w:t>
      </w:r>
      <w:r w:rsidR="00BF11BF" w:rsidRPr="002F1A8A">
        <w:rPr>
          <w:rStyle w:val="normal2"/>
          <w:b/>
          <w:sz w:val="24"/>
          <w:szCs w:val="24"/>
        </w:rPr>
        <w:t>R</w:t>
      </w:r>
      <w:r w:rsidR="00BF11BF" w:rsidRPr="00E7492C">
        <w:rPr>
          <w:rStyle w:val="cn49737151"/>
          <w:sz w:val="24"/>
          <w:szCs w:val="24"/>
        </w:rPr>
        <w:t>ecipient</w:t>
      </w:r>
      <w:r w:rsidR="001001FE">
        <w:rPr>
          <w:rStyle w:val="normal2"/>
          <w:sz w:val="24"/>
          <w:szCs w:val="24"/>
        </w:rPr>
        <w:t xml:space="preserve">, </w:t>
      </w:r>
      <w:r w:rsidR="00046F49">
        <w:rPr>
          <w:rStyle w:val="normal2"/>
          <w:sz w:val="24"/>
          <w:szCs w:val="24"/>
        </w:rPr>
        <w:t>which contained or incorporate</w:t>
      </w:r>
      <w:r w:rsidR="00BF11BF" w:rsidRPr="00E7492C">
        <w:rPr>
          <w:rStyle w:val="normal2"/>
          <w:sz w:val="24"/>
          <w:szCs w:val="24"/>
        </w:rPr>
        <w:t xml:space="preserve"> the </w:t>
      </w:r>
      <w:r w:rsidR="00BF11BF" w:rsidRPr="00E7492C">
        <w:rPr>
          <w:rStyle w:val="cn49737151"/>
          <w:sz w:val="24"/>
          <w:szCs w:val="24"/>
        </w:rPr>
        <w:t>Material</w:t>
      </w:r>
      <w:r w:rsidR="00BF11BF" w:rsidRPr="00E7492C">
        <w:rPr>
          <w:rStyle w:val="normal2"/>
          <w:sz w:val="24"/>
          <w:szCs w:val="24"/>
        </w:rPr>
        <w:t> – in whatever form.</w:t>
      </w:r>
    </w:p>
    <w:p w14:paraId="4A6C99F7" w14:textId="77777777" w:rsidR="00BF11BF" w:rsidRPr="00BF11BF" w:rsidRDefault="00BF11BF" w:rsidP="00E76DB4">
      <w:pPr>
        <w:spacing w:line="240" w:lineRule="auto"/>
        <w:ind w:left="28"/>
        <w:rPr>
          <w:sz w:val="24"/>
          <w:szCs w:val="24"/>
          <w:lang w:val="en-US"/>
        </w:rPr>
      </w:pPr>
    </w:p>
    <w:p w14:paraId="435B7185" w14:textId="77777777" w:rsidR="00BF11BF" w:rsidRDefault="00C92757" w:rsidP="00E76DB4">
      <w:pPr>
        <w:pStyle w:val="NormalWeb"/>
        <w:ind w:left="28"/>
        <w:jc w:val="both"/>
        <w:rPr>
          <w:rStyle w:val="normal2"/>
          <w:sz w:val="24"/>
          <w:szCs w:val="24"/>
        </w:rPr>
      </w:pPr>
      <w:r>
        <w:rPr>
          <w:rStyle w:val="normal2"/>
          <w:sz w:val="24"/>
          <w:szCs w:val="24"/>
        </w:rPr>
        <w:t>1.8</w:t>
      </w:r>
      <w:r w:rsidR="00BE409C">
        <w:rPr>
          <w:rStyle w:val="normal2"/>
          <w:sz w:val="24"/>
          <w:szCs w:val="24"/>
        </w:rPr>
        <w:t xml:space="preserve">. </w:t>
      </w:r>
      <w:r w:rsidR="00BF11BF" w:rsidRPr="00E7492C">
        <w:rPr>
          <w:rStyle w:val="cn49737151"/>
          <w:sz w:val="24"/>
          <w:szCs w:val="24"/>
        </w:rPr>
        <w:t>Purpose</w:t>
      </w:r>
      <w:r w:rsidR="00731C27">
        <w:rPr>
          <w:rStyle w:val="normal2"/>
          <w:sz w:val="24"/>
          <w:szCs w:val="24"/>
        </w:rPr>
        <w:t xml:space="preserve"> shall mean the p</w:t>
      </w:r>
      <w:r w:rsidR="00F53F38">
        <w:rPr>
          <w:rStyle w:val="normal2"/>
          <w:sz w:val="24"/>
          <w:szCs w:val="24"/>
        </w:rPr>
        <w:t xml:space="preserve">urpose </w:t>
      </w:r>
      <w:r w:rsidR="00731C27">
        <w:rPr>
          <w:rStyle w:val="normal2"/>
          <w:sz w:val="24"/>
          <w:szCs w:val="24"/>
        </w:rPr>
        <w:t>of u</w:t>
      </w:r>
      <w:r w:rsidR="002F1A8A">
        <w:rPr>
          <w:rStyle w:val="normal2"/>
          <w:sz w:val="24"/>
          <w:szCs w:val="24"/>
        </w:rPr>
        <w:t xml:space="preserve">se of the Material </w:t>
      </w:r>
      <w:r w:rsidR="00F53F38">
        <w:rPr>
          <w:rStyle w:val="normal2"/>
          <w:sz w:val="24"/>
          <w:szCs w:val="24"/>
        </w:rPr>
        <w:t>as described in Attachm</w:t>
      </w:r>
      <w:r w:rsidR="00E76DB4">
        <w:rPr>
          <w:rStyle w:val="normal2"/>
          <w:sz w:val="24"/>
          <w:szCs w:val="24"/>
        </w:rPr>
        <w:t>ent</w:t>
      </w:r>
      <w:r>
        <w:rPr>
          <w:rStyle w:val="normal2"/>
          <w:sz w:val="24"/>
          <w:szCs w:val="24"/>
        </w:rPr>
        <w:t xml:space="preserve"> 1 of this Agreement.</w:t>
      </w:r>
      <w:r w:rsidR="00E76DB4">
        <w:rPr>
          <w:rStyle w:val="normal2"/>
          <w:sz w:val="24"/>
          <w:szCs w:val="24"/>
        </w:rPr>
        <w:t xml:space="preserve"> </w:t>
      </w:r>
    </w:p>
    <w:p w14:paraId="261EDE86" w14:textId="77777777" w:rsidR="00731C27" w:rsidRDefault="00731C27" w:rsidP="00E76DB4">
      <w:pPr>
        <w:pStyle w:val="NormalWeb"/>
        <w:ind w:left="28"/>
        <w:jc w:val="both"/>
        <w:rPr>
          <w:rStyle w:val="normal2"/>
          <w:sz w:val="24"/>
          <w:szCs w:val="24"/>
        </w:rPr>
      </w:pPr>
    </w:p>
    <w:p w14:paraId="094B810B" w14:textId="77777777" w:rsidR="00731C27" w:rsidRPr="00E7492C" w:rsidRDefault="00C92757" w:rsidP="00E76DB4">
      <w:pPr>
        <w:pStyle w:val="NormalWeb"/>
        <w:ind w:left="28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731C27">
        <w:rPr>
          <w:rFonts w:ascii="Arial" w:hAnsi="Arial" w:cs="Arial"/>
        </w:rPr>
        <w:t xml:space="preserve">. </w:t>
      </w:r>
      <w:r w:rsidR="00731C27" w:rsidRPr="00731C27">
        <w:rPr>
          <w:rFonts w:ascii="Arial" w:hAnsi="Arial" w:cs="Arial"/>
          <w:b/>
        </w:rPr>
        <w:t>Commercial Purpose</w:t>
      </w:r>
      <w:r w:rsidR="00731C27">
        <w:rPr>
          <w:rFonts w:ascii="Arial" w:hAnsi="Arial" w:cs="Arial"/>
        </w:rPr>
        <w:t xml:space="preserve"> shall mean the sale, lease, license, or other transfer of the </w:t>
      </w:r>
      <w:r w:rsidR="00731C27" w:rsidRPr="00731C27">
        <w:rPr>
          <w:rFonts w:ascii="Arial" w:hAnsi="Arial" w:cs="Arial"/>
          <w:b/>
        </w:rPr>
        <w:t>Material</w:t>
      </w:r>
      <w:r w:rsidR="00731C27">
        <w:rPr>
          <w:rFonts w:ascii="Arial" w:hAnsi="Arial" w:cs="Arial"/>
        </w:rPr>
        <w:t xml:space="preserve"> or </w:t>
      </w:r>
      <w:r w:rsidR="00731C27" w:rsidRPr="00731C27">
        <w:rPr>
          <w:rFonts w:ascii="Arial" w:hAnsi="Arial" w:cs="Arial"/>
          <w:b/>
        </w:rPr>
        <w:t>Modifications</w:t>
      </w:r>
      <w:r w:rsidR="00731C27">
        <w:rPr>
          <w:rFonts w:ascii="Arial" w:hAnsi="Arial" w:cs="Arial"/>
        </w:rPr>
        <w:t xml:space="preserve"> to a for-profit organization. </w:t>
      </w:r>
      <w:r w:rsidR="00731C27" w:rsidRPr="00731C27">
        <w:rPr>
          <w:rFonts w:ascii="Arial" w:hAnsi="Arial" w:cs="Arial"/>
          <w:b/>
        </w:rPr>
        <w:t>Commercial Purposes</w:t>
      </w:r>
      <w:r w:rsidR="00731C27">
        <w:rPr>
          <w:rFonts w:ascii="Arial" w:hAnsi="Arial" w:cs="Arial"/>
        </w:rPr>
        <w:t xml:space="preserve"> shall also include uses of the </w:t>
      </w:r>
      <w:r w:rsidR="00731C27" w:rsidRPr="00731C27">
        <w:rPr>
          <w:rFonts w:ascii="Arial" w:hAnsi="Arial" w:cs="Arial"/>
          <w:b/>
        </w:rPr>
        <w:t xml:space="preserve">Material </w:t>
      </w:r>
      <w:r w:rsidR="00731C27">
        <w:rPr>
          <w:rFonts w:ascii="Arial" w:hAnsi="Arial" w:cs="Arial"/>
        </w:rPr>
        <w:t xml:space="preserve">or </w:t>
      </w:r>
      <w:r w:rsidR="00731C27" w:rsidRPr="00731C27">
        <w:rPr>
          <w:rFonts w:ascii="Arial" w:hAnsi="Arial" w:cs="Arial"/>
          <w:b/>
        </w:rPr>
        <w:t>Modifications</w:t>
      </w:r>
      <w:r w:rsidR="00731C27">
        <w:rPr>
          <w:rFonts w:ascii="Arial" w:hAnsi="Arial" w:cs="Arial"/>
        </w:rPr>
        <w:t xml:space="preserve"> by any organization, including </w:t>
      </w:r>
      <w:r w:rsidR="00731C27" w:rsidRPr="00731C27">
        <w:rPr>
          <w:rFonts w:ascii="Arial" w:hAnsi="Arial" w:cs="Arial"/>
          <w:b/>
        </w:rPr>
        <w:t>Recipient</w:t>
      </w:r>
      <w:r w:rsidR="00731C27">
        <w:rPr>
          <w:rFonts w:ascii="Arial" w:hAnsi="Arial" w:cs="Arial"/>
        </w:rPr>
        <w:t>, to perform contract research, to screen c</w:t>
      </w:r>
      <w:r>
        <w:rPr>
          <w:rFonts w:ascii="Arial" w:hAnsi="Arial" w:cs="Arial"/>
        </w:rPr>
        <w:t>ompound libraries, to produce or</w:t>
      </w:r>
      <w:r w:rsidR="00731C27">
        <w:rPr>
          <w:rFonts w:ascii="Arial" w:hAnsi="Arial" w:cs="Arial"/>
        </w:rPr>
        <w:t xml:space="preserve"> manufacture products for general sale, or to conduct research activities that result in any sale, lease, license, or transfer of the </w:t>
      </w:r>
      <w:r w:rsidR="00731C27" w:rsidRPr="00731C27">
        <w:rPr>
          <w:rFonts w:ascii="Arial" w:hAnsi="Arial" w:cs="Arial"/>
          <w:b/>
        </w:rPr>
        <w:t>Material</w:t>
      </w:r>
      <w:r w:rsidR="00731C27">
        <w:rPr>
          <w:rFonts w:ascii="Arial" w:hAnsi="Arial" w:cs="Arial"/>
        </w:rPr>
        <w:t xml:space="preserve"> or </w:t>
      </w:r>
      <w:r w:rsidR="00731C27" w:rsidRPr="00731C27">
        <w:rPr>
          <w:rFonts w:ascii="Arial" w:hAnsi="Arial" w:cs="Arial"/>
          <w:b/>
        </w:rPr>
        <w:t>Modifications</w:t>
      </w:r>
      <w:r>
        <w:rPr>
          <w:rFonts w:ascii="Arial" w:hAnsi="Arial" w:cs="Arial"/>
        </w:rPr>
        <w:t xml:space="preserve"> to a for–</w:t>
      </w:r>
      <w:r w:rsidR="00731C27">
        <w:rPr>
          <w:rFonts w:ascii="Arial" w:hAnsi="Arial" w:cs="Arial"/>
        </w:rPr>
        <w:t xml:space="preserve">profit organization. However, industrially sponsored academic research shall not be considered a use of the </w:t>
      </w:r>
      <w:r w:rsidR="00731C27" w:rsidRPr="00731C27">
        <w:rPr>
          <w:rFonts w:ascii="Arial" w:hAnsi="Arial" w:cs="Arial"/>
          <w:b/>
        </w:rPr>
        <w:t>Material</w:t>
      </w:r>
      <w:r w:rsidR="00731C27">
        <w:rPr>
          <w:rFonts w:ascii="Arial" w:hAnsi="Arial" w:cs="Arial"/>
        </w:rPr>
        <w:t xml:space="preserve"> or </w:t>
      </w:r>
      <w:r w:rsidR="00731C27" w:rsidRPr="00731C27">
        <w:rPr>
          <w:rFonts w:ascii="Arial" w:hAnsi="Arial" w:cs="Arial"/>
          <w:b/>
        </w:rPr>
        <w:t>Modifications</w:t>
      </w:r>
      <w:r w:rsidR="00731C27">
        <w:rPr>
          <w:rFonts w:ascii="Arial" w:hAnsi="Arial" w:cs="Arial"/>
        </w:rPr>
        <w:t xml:space="preserve"> for </w:t>
      </w:r>
      <w:r w:rsidR="00731C27" w:rsidRPr="00731C27">
        <w:rPr>
          <w:rFonts w:ascii="Arial" w:hAnsi="Arial" w:cs="Arial"/>
          <w:b/>
        </w:rPr>
        <w:t>Commercial Purposes</w:t>
      </w:r>
      <w:r w:rsidR="00731C27">
        <w:rPr>
          <w:rFonts w:ascii="Arial" w:hAnsi="Arial" w:cs="Arial"/>
        </w:rPr>
        <w:t xml:space="preserve"> per se, unless any of the above conditions of this definition are met. </w:t>
      </w:r>
    </w:p>
    <w:p w14:paraId="30A2259D" w14:textId="77777777" w:rsidR="00BF11BF" w:rsidRPr="00BF11BF" w:rsidRDefault="00BF11BF" w:rsidP="00E76DB4">
      <w:pPr>
        <w:spacing w:line="240" w:lineRule="auto"/>
        <w:ind w:left="28"/>
        <w:rPr>
          <w:sz w:val="24"/>
          <w:szCs w:val="24"/>
          <w:lang w:val="en-US"/>
        </w:rPr>
      </w:pPr>
    </w:p>
    <w:p w14:paraId="5789CEBA" w14:textId="77777777" w:rsidR="00BF11BF" w:rsidRPr="00E7492C" w:rsidRDefault="00731C27" w:rsidP="00E76DB4">
      <w:pPr>
        <w:pStyle w:val="NormalWeb"/>
        <w:ind w:left="28"/>
        <w:jc w:val="both"/>
        <w:rPr>
          <w:rFonts w:ascii="Arial" w:hAnsi="Arial" w:cs="Arial"/>
        </w:rPr>
      </w:pPr>
      <w:r>
        <w:rPr>
          <w:rStyle w:val="normal2"/>
          <w:sz w:val="24"/>
          <w:szCs w:val="24"/>
        </w:rPr>
        <w:t>1</w:t>
      </w:r>
      <w:r w:rsidR="00C92757">
        <w:rPr>
          <w:rStyle w:val="normal2"/>
          <w:sz w:val="24"/>
          <w:szCs w:val="24"/>
        </w:rPr>
        <w:t>.10</w:t>
      </w:r>
      <w:r>
        <w:rPr>
          <w:rStyle w:val="normal2"/>
          <w:sz w:val="24"/>
          <w:szCs w:val="24"/>
        </w:rPr>
        <w:t>.</w:t>
      </w:r>
      <w:r w:rsidR="00BE409C">
        <w:rPr>
          <w:rStyle w:val="normal2"/>
          <w:sz w:val="24"/>
          <w:szCs w:val="24"/>
        </w:rPr>
        <w:t xml:space="preserve"> </w:t>
      </w:r>
      <w:r w:rsidR="003C3616" w:rsidRPr="00E7492C">
        <w:rPr>
          <w:rStyle w:val="cn49737151"/>
          <w:sz w:val="24"/>
          <w:szCs w:val="24"/>
        </w:rPr>
        <w:t>Agreement</w:t>
      </w:r>
      <w:r w:rsidR="003C3616">
        <w:rPr>
          <w:rStyle w:val="normal2"/>
          <w:sz w:val="24"/>
          <w:szCs w:val="24"/>
        </w:rPr>
        <w:t xml:space="preserve"> </w:t>
      </w:r>
      <w:r w:rsidR="003C3616" w:rsidRPr="00E7492C">
        <w:rPr>
          <w:rStyle w:val="normal2"/>
          <w:sz w:val="24"/>
          <w:szCs w:val="24"/>
        </w:rPr>
        <w:t>shall refer to t</w:t>
      </w:r>
      <w:r w:rsidR="003C3616">
        <w:rPr>
          <w:rStyle w:val="normal2"/>
          <w:sz w:val="24"/>
          <w:szCs w:val="24"/>
        </w:rPr>
        <w:t>his Material Transfer Agreement</w:t>
      </w:r>
      <w:r w:rsidR="00BF11BF" w:rsidRPr="00E7492C">
        <w:rPr>
          <w:rStyle w:val="normal2"/>
          <w:sz w:val="24"/>
          <w:szCs w:val="24"/>
        </w:rPr>
        <w:t>.</w:t>
      </w:r>
    </w:p>
    <w:p w14:paraId="5CCC957A" w14:textId="77777777" w:rsidR="00BF11BF" w:rsidRPr="00BF11BF" w:rsidRDefault="00BF11BF" w:rsidP="00E76DB4">
      <w:pPr>
        <w:spacing w:line="240" w:lineRule="auto"/>
        <w:ind w:left="28"/>
        <w:rPr>
          <w:sz w:val="24"/>
          <w:szCs w:val="24"/>
          <w:lang w:val="en-US"/>
        </w:rPr>
      </w:pPr>
    </w:p>
    <w:p w14:paraId="2F8F5658" w14:textId="77777777" w:rsidR="00BF11BF" w:rsidRPr="00E7492C" w:rsidRDefault="00BF11BF" w:rsidP="00E76DB4">
      <w:pPr>
        <w:pStyle w:val="NormalWeb"/>
        <w:ind w:left="28"/>
        <w:jc w:val="both"/>
        <w:rPr>
          <w:rFonts w:ascii="Arial" w:hAnsi="Arial" w:cs="Arial"/>
        </w:rPr>
      </w:pPr>
    </w:p>
    <w:p w14:paraId="28F02C76" w14:textId="77777777" w:rsidR="00BF11BF" w:rsidRDefault="00BF11BF" w:rsidP="00025AE6">
      <w:pPr>
        <w:pStyle w:val="NormalWeb"/>
        <w:jc w:val="both"/>
        <w:rPr>
          <w:rFonts w:eastAsia="Times New Roman"/>
        </w:rPr>
      </w:pPr>
    </w:p>
    <w:p w14:paraId="20E67114" w14:textId="77777777" w:rsidR="00C92757" w:rsidRDefault="00C92757">
      <w:pPr>
        <w:autoSpaceDE/>
        <w:autoSpaceDN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BF7849">
        <w:rPr>
          <w:lang w:val="en-US"/>
        </w:rPr>
        <w:br w:type="page"/>
      </w:r>
    </w:p>
    <w:p w14:paraId="438CC74F" w14:textId="77777777" w:rsidR="00BF11BF" w:rsidRPr="00E7492C" w:rsidRDefault="00BF11BF" w:rsidP="001001FE">
      <w:pPr>
        <w:pStyle w:val="NormalWeb"/>
        <w:jc w:val="center"/>
        <w:rPr>
          <w:rFonts w:ascii="Arial" w:hAnsi="Arial" w:cs="Arial"/>
        </w:rPr>
      </w:pPr>
      <w:r w:rsidRPr="00BF11BF">
        <w:rPr>
          <w:rFonts w:eastAsia="Times New Roman"/>
        </w:rPr>
        <w:lastRenderedPageBreak/>
        <w:br/>
      </w:r>
      <w:r w:rsidRPr="00E7492C">
        <w:rPr>
          <w:rStyle w:val="cn3820d111"/>
          <w:sz w:val="24"/>
          <w:szCs w:val="24"/>
        </w:rPr>
        <w:t>2.</w:t>
      </w:r>
    </w:p>
    <w:p w14:paraId="0AC700A3" w14:textId="77777777" w:rsidR="00BF11BF" w:rsidRPr="00E7492C" w:rsidRDefault="00BF11BF" w:rsidP="001001FE">
      <w:pPr>
        <w:pStyle w:val="NormalWeb"/>
        <w:jc w:val="center"/>
        <w:rPr>
          <w:rFonts w:ascii="Arial" w:hAnsi="Arial" w:cs="Arial"/>
        </w:rPr>
      </w:pPr>
      <w:r w:rsidRPr="00E7492C">
        <w:rPr>
          <w:rStyle w:val="cn3820d111"/>
          <w:sz w:val="24"/>
          <w:szCs w:val="24"/>
        </w:rPr>
        <w:t>PREAMBLE</w:t>
      </w:r>
    </w:p>
    <w:p w14:paraId="0F702604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5C6F0ECA" w14:textId="77777777" w:rsidR="00BF11BF" w:rsidRPr="00E7492C" w:rsidRDefault="00BF11BF" w:rsidP="00025AE6">
      <w:pPr>
        <w:pStyle w:val="NormalWeb"/>
        <w:jc w:val="both"/>
        <w:rPr>
          <w:rFonts w:ascii="Arial" w:hAnsi="Arial" w:cs="Arial"/>
        </w:rPr>
      </w:pPr>
      <w:r w:rsidRPr="00E7492C">
        <w:rPr>
          <w:rStyle w:val="normal3"/>
          <w:sz w:val="24"/>
          <w:szCs w:val="24"/>
        </w:rPr>
        <w:t xml:space="preserve">2.1. The </w:t>
      </w:r>
      <w:r w:rsidRPr="00E7492C">
        <w:rPr>
          <w:rStyle w:val="cn3820d181"/>
          <w:sz w:val="24"/>
          <w:szCs w:val="24"/>
        </w:rPr>
        <w:t>Provider</w:t>
      </w:r>
      <w:r w:rsidR="00E31791">
        <w:rPr>
          <w:rStyle w:val="normal3"/>
          <w:sz w:val="24"/>
          <w:szCs w:val="24"/>
        </w:rPr>
        <w:t xml:space="preserve"> </w:t>
      </w:r>
      <w:r w:rsidRPr="00E7492C">
        <w:rPr>
          <w:rStyle w:val="normal3"/>
          <w:sz w:val="24"/>
          <w:szCs w:val="24"/>
        </w:rPr>
        <w:t xml:space="preserve">has developed </w:t>
      </w:r>
      <w:r w:rsidRPr="00E7492C">
        <w:rPr>
          <w:rStyle w:val="cn3820d181"/>
          <w:sz w:val="24"/>
          <w:szCs w:val="24"/>
        </w:rPr>
        <w:t>Material</w:t>
      </w:r>
      <w:r w:rsidR="00E31791">
        <w:rPr>
          <w:rStyle w:val="normal3"/>
          <w:sz w:val="24"/>
          <w:szCs w:val="24"/>
        </w:rPr>
        <w:t xml:space="preserve"> </w:t>
      </w:r>
      <w:r w:rsidRPr="00E7492C">
        <w:rPr>
          <w:rStyle w:val="normal3"/>
          <w:sz w:val="24"/>
          <w:szCs w:val="24"/>
        </w:rPr>
        <w:t>in the course of scientific research.</w:t>
      </w:r>
    </w:p>
    <w:p w14:paraId="2B974316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64F56574" w14:textId="77777777" w:rsidR="00BF11BF" w:rsidRPr="00E7492C" w:rsidRDefault="00BF11BF" w:rsidP="00025AE6">
      <w:pPr>
        <w:pStyle w:val="NormalWeb"/>
        <w:ind w:left="0"/>
        <w:jc w:val="both"/>
        <w:rPr>
          <w:rFonts w:ascii="Arial" w:hAnsi="Arial" w:cs="Arial"/>
        </w:rPr>
      </w:pPr>
      <w:r w:rsidRPr="00E7492C">
        <w:rPr>
          <w:rStyle w:val="normal3"/>
          <w:sz w:val="24"/>
          <w:szCs w:val="24"/>
        </w:rPr>
        <w:t xml:space="preserve">2.2. The </w:t>
      </w:r>
      <w:r w:rsidRPr="00E7492C">
        <w:rPr>
          <w:rStyle w:val="cn3820d181"/>
          <w:sz w:val="24"/>
          <w:szCs w:val="24"/>
        </w:rPr>
        <w:t>Recipient</w:t>
      </w:r>
      <w:r w:rsidR="00E31791">
        <w:rPr>
          <w:rStyle w:val="normal3"/>
          <w:sz w:val="24"/>
          <w:szCs w:val="24"/>
        </w:rPr>
        <w:t xml:space="preserve"> </w:t>
      </w:r>
      <w:r w:rsidRPr="00E7492C">
        <w:rPr>
          <w:rStyle w:val="normal3"/>
          <w:sz w:val="24"/>
          <w:szCs w:val="24"/>
        </w:rPr>
        <w:t xml:space="preserve">is interested in the </w:t>
      </w:r>
      <w:r w:rsidRPr="00E7492C">
        <w:rPr>
          <w:rStyle w:val="cn3820d181"/>
          <w:sz w:val="24"/>
          <w:szCs w:val="24"/>
        </w:rPr>
        <w:t>Material</w:t>
      </w:r>
      <w:r w:rsidR="00E31791">
        <w:rPr>
          <w:rStyle w:val="normal3"/>
          <w:sz w:val="24"/>
          <w:szCs w:val="24"/>
        </w:rPr>
        <w:t xml:space="preserve"> </w:t>
      </w:r>
      <w:r w:rsidRPr="00E7492C">
        <w:rPr>
          <w:rStyle w:val="normal3"/>
          <w:sz w:val="24"/>
          <w:szCs w:val="24"/>
        </w:rPr>
        <w:t xml:space="preserve">within the scope of the </w:t>
      </w:r>
      <w:r w:rsidRPr="00E7492C">
        <w:rPr>
          <w:rStyle w:val="cn3820d181"/>
          <w:sz w:val="24"/>
          <w:szCs w:val="24"/>
        </w:rPr>
        <w:t>Purpose</w:t>
      </w:r>
      <w:r w:rsidRPr="00E7492C">
        <w:rPr>
          <w:rStyle w:val="normal3"/>
          <w:sz w:val="24"/>
          <w:szCs w:val="24"/>
        </w:rPr>
        <w:t>.</w:t>
      </w:r>
      <w:r>
        <w:rPr>
          <w:rStyle w:val="normal3"/>
          <w:sz w:val="24"/>
          <w:szCs w:val="24"/>
        </w:rPr>
        <w:t xml:space="preserve"> The </w:t>
      </w:r>
      <w:r w:rsidRPr="00BF11BF">
        <w:rPr>
          <w:rStyle w:val="normal3"/>
          <w:b/>
          <w:sz w:val="24"/>
          <w:szCs w:val="24"/>
        </w:rPr>
        <w:t>Recipient</w:t>
      </w:r>
      <w:r>
        <w:rPr>
          <w:rStyle w:val="normal3"/>
          <w:sz w:val="24"/>
          <w:szCs w:val="24"/>
        </w:rPr>
        <w:t xml:space="preserve"> does not intend to use the </w:t>
      </w:r>
      <w:r w:rsidRPr="00BF11BF">
        <w:rPr>
          <w:rStyle w:val="normal3"/>
          <w:b/>
          <w:sz w:val="24"/>
          <w:szCs w:val="24"/>
        </w:rPr>
        <w:t xml:space="preserve">Material </w:t>
      </w:r>
      <w:r w:rsidR="00DE3132">
        <w:rPr>
          <w:rStyle w:val="normal3"/>
          <w:sz w:val="24"/>
          <w:szCs w:val="24"/>
        </w:rPr>
        <w:t xml:space="preserve">for </w:t>
      </w:r>
      <w:r w:rsidR="00DE3132" w:rsidRPr="00DE3132">
        <w:rPr>
          <w:rStyle w:val="normal3"/>
          <w:b/>
          <w:sz w:val="24"/>
          <w:szCs w:val="24"/>
        </w:rPr>
        <w:t>Commercial P</w:t>
      </w:r>
      <w:r w:rsidRPr="00DE3132">
        <w:rPr>
          <w:rStyle w:val="normal3"/>
          <w:b/>
          <w:sz w:val="24"/>
          <w:szCs w:val="24"/>
        </w:rPr>
        <w:t>urposes</w:t>
      </w:r>
      <w:r>
        <w:rPr>
          <w:rStyle w:val="normal3"/>
          <w:sz w:val="24"/>
          <w:szCs w:val="24"/>
        </w:rPr>
        <w:t xml:space="preserve"> in any case.</w:t>
      </w:r>
      <w:r w:rsidRPr="00E7492C">
        <w:rPr>
          <w:rStyle w:val="normal3"/>
          <w:sz w:val="24"/>
          <w:szCs w:val="24"/>
        </w:rPr>
        <w:t xml:space="preserve"> </w:t>
      </w:r>
    </w:p>
    <w:p w14:paraId="3541F167" w14:textId="77777777" w:rsidR="00BF11BF" w:rsidRPr="001001FE" w:rsidRDefault="00BF11BF" w:rsidP="001001FE">
      <w:pPr>
        <w:pStyle w:val="NormalWeb"/>
        <w:jc w:val="center"/>
        <w:rPr>
          <w:rStyle w:val="cn3820d111"/>
          <w:sz w:val="24"/>
          <w:szCs w:val="24"/>
        </w:rPr>
      </w:pPr>
      <w:r w:rsidRPr="00BF11BF">
        <w:rPr>
          <w:rFonts w:ascii="Arial" w:eastAsia="Times New Roman" w:hAnsi="Arial" w:cs="Arial"/>
        </w:rPr>
        <w:br/>
      </w:r>
      <w:r w:rsidRPr="001001FE">
        <w:rPr>
          <w:rStyle w:val="cn3820d111"/>
          <w:sz w:val="24"/>
          <w:szCs w:val="24"/>
        </w:rPr>
        <w:t>3.</w:t>
      </w:r>
    </w:p>
    <w:p w14:paraId="3DD6C33A" w14:textId="77777777" w:rsidR="00BF11BF" w:rsidRPr="001001FE" w:rsidRDefault="00BF11BF" w:rsidP="001001FE">
      <w:pPr>
        <w:pStyle w:val="NormalWeb"/>
        <w:jc w:val="center"/>
        <w:rPr>
          <w:rStyle w:val="cn3820d111"/>
          <w:sz w:val="24"/>
          <w:szCs w:val="24"/>
        </w:rPr>
      </w:pPr>
      <w:r w:rsidRPr="001001FE">
        <w:rPr>
          <w:rStyle w:val="cn3820d111"/>
          <w:sz w:val="24"/>
          <w:szCs w:val="24"/>
        </w:rPr>
        <w:t>OBJECT OF THE AGREEMENT</w:t>
      </w:r>
    </w:p>
    <w:p w14:paraId="730C547F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3B127077" w14:textId="5A451284" w:rsidR="00C92757" w:rsidRDefault="00BF11BF" w:rsidP="00025AE6">
      <w:pPr>
        <w:pStyle w:val="NormalWeb"/>
        <w:jc w:val="both"/>
        <w:rPr>
          <w:rStyle w:val="normal4"/>
          <w:sz w:val="24"/>
          <w:szCs w:val="24"/>
        </w:rPr>
      </w:pPr>
      <w:r w:rsidRPr="001B62DA">
        <w:rPr>
          <w:rStyle w:val="normal4"/>
          <w:sz w:val="24"/>
          <w:szCs w:val="24"/>
        </w:rPr>
        <w:t xml:space="preserve">3.1. The </w:t>
      </w:r>
      <w:r w:rsidRPr="001B62DA">
        <w:rPr>
          <w:rStyle w:val="cn7c37a201"/>
          <w:sz w:val="24"/>
          <w:szCs w:val="24"/>
        </w:rPr>
        <w:t>Provider</w:t>
      </w:r>
      <w:r w:rsidR="00E31791" w:rsidRPr="001B62DA">
        <w:rPr>
          <w:rStyle w:val="normal4"/>
          <w:sz w:val="24"/>
          <w:szCs w:val="24"/>
        </w:rPr>
        <w:t xml:space="preserve"> </w:t>
      </w:r>
      <w:r w:rsidR="00B66112" w:rsidRPr="001B62DA">
        <w:rPr>
          <w:rStyle w:val="normal4"/>
          <w:sz w:val="24"/>
          <w:szCs w:val="24"/>
        </w:rPr>
        <w:t>donates</w:t>
      </w:r>
      <w:r w:rsidR="0053513F" w:rsidRPr="001B62DA">
        <w:rPr>
          <w:rStyle w:val="normal4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 xml:space="preserve">the </w:t>
      </w:r>
      <w:r w:rsidRPr="001B62DA">
        <w:rPr>
          <w:rStyle w:val="cn7c37a201"/>
          <w:sz w:val="24"/>
          <w:szCs w:val="24"/>
        </w:rPr>
        <w:t>Material</w:t>
      </w:r>
      <w:r w:rsidR="00E31791" w:rsidRPr="001B62DA">
        <w:rPr>
          <w:rStyle w:val="normal4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 xml:space="preserve">to the </w:t>
      </w:r>
      <w:r w:rsidRPr="001B62DA">
        <w:rPr>
          <w:rStyle w:val="cn7c37a201"/>
          <w:sz w:val="24"/>
          <w:szCs w:val="24"/>
        </w:rPr>
        <w:t>Recipient</w:t>
      </w:r>
      <w:r w:rsidR="00E31791" w:rsidRPr="001B62DA">
        <w:rPr>
          <w:rStyle w:val="normal4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>and</w:t>
      </w:r>
      <w:r w:rsidR="00B66112" w:rsidRPr="001B62DA">
        <w:rPr>
          <w:rStyle w:val="normal4"/>
          <w:sz w:val="24"/>
          <w:szCs w:val="24"/>
        </w:rPr>
        <w:t xml:space="preserve"> the </w:t>
      </w:r>
      <w:r w:rsidR="00B66112" w:rsidRPr="001B62DA">
        <w:rPr>
          <w:rStyle w:val="cn7c37a201"/>
          <w:sz w:val="24"/>
          <w:szCs w:val="24"/>
        </w:rPr>
        <w:t>Recipient</w:t>
      </w:r>
      <w:r w:rsidR="00B66112" w:rsidRPr="001B62DA">
        <w:rPr>
          <w:rStyle w:val="normal4"/>
          <w:sz w:val="24"/>
          <w:szCs w:val="24"/>
        </w:rPr>
        <w:t xml:space="preserve"> accepts the Material as donation. The </w:t>
      </w:r>
      <w:r w:rsidR="00B66112" w:rsidRPr="001B62DA">
        <w:rPr>
          <w:rStyle w:val="cn7c37a201"/>
          <w:sz w:val="24"/>
          <w:szCs w:val="24"/>
        </w:rPr>
        <w:t>Provider</w:t>
      </w:r>
      <w:r w:rsidRPr="001B62DA">
        <w:rPr>
          <w:rStyle w:val="cn7c37a201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 xml:space="preserve">grants the latter the right to use the </w:t>
      </w:r>
      <w:r w:rsidRPr="001B62DA">
        <w:rPr>
          <w:rStyle w:val="cn7c37a201"/>
          <w:sz w:val="24"/>
          <w:szCs w:val="24"/>
        </w:rPr>
        <w:t>Material</w:t>
      </w:r>
      <w:r w:rsidR="00E31791" w:rsidRPr="001B62DA">
        <w:rPr>
          <w:rStyle w:val="normal4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 xml:space="preserve">for the </w:t>
      </w:r>
      <w:r w:rsidRPr="001B62DA">
        <w:rPr>
          <w:rStyle w:val="cn7c37a201"/>
          <w:sz w:val="24"/>
          <w:szCs w:val="24"/>
        </w:rPr>
        <w:t>Purpose</w:t>
      </w:r>
      <w:r w:rsidR="00E31791" w:rsidRPr="001B62DA">
        <w:rPr>
          <w:rStyle w:val="normal4"/>
          <w:sz w:val="24"/>
          <w:szCs w:val="24"/>
        </w:rPr>
        <w:t xml:space="preserve"> </w:t>
      </w:r>
      <w:r w:rsidRPr="001B62DA">
        <w:rPr>
          <w:rStyle w:val="normal4"/>
          <w:sz w:val="24"/>
          <w:szCs w:val="24"/>
        </w:rPr>
        <w:t xml:space="preserve">of this </w:t>
      </w:r>
      <w:r w:rsidRPr="001B62DA">
        <w:rPr>
          <w:rStyle w:val="cn7c37a201"/>
          <w:sz w:val="24"/>
          <w:szCs w:val="24"/>
        </w:rPr>
        <w:t>Agreement</w:t>
      </w:r>
      <w:r w:rsidRPr="001B62DA">
        <w:rPr>
          <w:rStyle w:val="normal4"/>
          <w:sz w:val="24"/>
          <w:szCs w:val="24"/>
        </w:rPr>
        <w:t xml:space="preserve">. </w:t>
      </w:r>
      <w:r w:rsidRPr="00F01F93">
        <w:rPr>
          <w:rStyle w:val="normal4"/>
          <w:sz w:val="24"/>
          <w:szCs w:val="24"/>
        </w:rPr>
        <w:t xml:space="preserve">The </w:t>
      </w:r>
      <w:r w:rsidRPr="00F01F93">
        <w:rPr>
          <w:rStyle w:val="cn7c37a201"/>
          <w:sz w:val="24"/>
          <w:szCs w:val="24"/>
        </w:rPr>
        <w:t>Material</w:t>
      </w:r>
      <w:r w:rsidR="00E31791" w:rsidRPr="00F01F93">
        <w:rPr>
          <w:rStyle w:val="normal4"/>
          <w:sz w:val="24"/>
          <w:szCs w:val="24"/>
        </w:rPr>
        <w:t xml:space="preserve"> </w:t>
      </w:r>
      <w:r w:rsidRPr="00F01F93">
        <w:rPr>
          <w:rStyle w:val="normal4"/>
          <w:sz w:val="24"/>
          <w:szCs w:val="24"/>
        </w:rPr>
        <w:t xml:space="preserve">shall be provided </w:t>
      </w:r>
      <w:r w:rsidR="00C92757" w:rsidRPr="00F01F93">
        <w:rPr>
          <w:rStyle w:val="normal4"/>
          <w:sz w:val="24"/>
          <w:szCs w:val="24"/>
        </w:rPr>
        <w:t xml:space="preserve">at </w:t>
      </w:r>
      <w:r w:rsidR="00DC1190" w:rsidRPr="00F01F93">
        <w:rPr>
          <w:rStyle w:val="normal4"/>
          <w:sz w:val="24"/>
          <w:szCs w:val="24"/>
        </w:rPr>
        <w:t>no cost</w:t>
      </w:r>
      <w:r w:rsidR="001B62DA" w:rsidRPr="00F01F93">
        <w:rPr>
          <w:rStyle w:val="normal4"/>
          <w:sz w:val="24"/>
          <w:szCs w:val="24"/>
        </w:rPr>
        <w:t xml:space="preserve"> or with an optional transmittal fee solely to reimburse the Provider for its preparation and distribution costs. If a fee is requested by the Provider, the amount will be indicated in Attachment 1.</w:t>
      </w:r>
    </w:p>
    <w:p w14:paraId="4D716776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129AF8BB" w14:textId="77777777" w:rsidR="00BF11BF" w:rsidRPr="00E7492C" w:rsidRDefault="00BF11BF" w:rsidP="00025AE6">
      <w:pPr>
        <w:pStyle w:val="NormalWeb"/>
        <w:jc w:val="both"/>
        <w:rPr>
          <w:rFonts w:ascii="Arial" w:hAnsi="Arial" w:cs="Arial"/>
        </w:rPr>
      </w:pPr>
      <w:r w:rsidRPr="00E7492C">
        <w:rPr>
          <w:rStyle w:val="normal4"/>
          <w:sz w:val="24"/>
          <w:szCs w:val="24"/>
        </w:rPr>
        <w:t xml:space="preserve">3.2. The </w:t>
      </w:r>
      <w:r w:rsidRPr="00E7492C">
        <w:rPr>
          <w:rStyle w:val="cn7c37a201"/>
          <w:sz w:val="24"/>
          <w:szCs w:val="24"/>
        </w:rPr>
        <w:t>Recipient</w:t>
      </w:r>
      <w:r w:rsidR="00E31791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shall use the </w:t>
      </w:r>
      <w:r w:rsidRPr="00E7492C">
        <w:rPr>
          <w:rStyle w:val="cn7c37a201"/>
          <w:sz w:val="24"/>
          <w:szCs w:val="24"/>
        </w:rPr>
        <w:t>Material</w:t>
      </w:r>
      <w:r w:rsidR="00E31791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exclusively for the </w:t>
      </w:r>
      <w:r w:rsidRPr="00E7492C">
        <w:rPr>
          <w:rStyle w:val="cn7c37a201"/>
          <w:sz w:val="24"/>
          <w:szCs w:val="24"/>
        </w:rPr>
        <w:t>Purpose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of this </w:t>
      </w:r>
      <w:r w:rsidRPr="00E7492C">
        <w:rPr>
          <w:rStyle w:val="cn7c37a201"/>
          <w:sz w:val="24"/>
          <w:szCs w:val="24"/>
        </w:rPr>
        <w:t>Agreement</w:t>
      </w:r>
      <w:r w:rsidRPr="00E7492C">
        <w:rPr>
          <w:rStyle w:val="normal4"/>
          <w:sz w:val="24"/>
          <w:szCs w:val="24"/>
        </w:rPr>
        <w:t xml:space="preserve">. To the extent that the </w:t>
      </w:r>
      <w:r w:rsidRPr="00E7492C">
        <w:rPr>
          <w:rStyle w:val="cn7c37a201"/>
          <w:sz w:val="24"/>
          <w:szCs w:val="24"/>
        </w:rPr>
        <w:t>Recipient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intends to use the </w:t>
      </w:r>
      <w:r w:rsidRPr="00E7492C">
        <w:rPr>
          <w:rStyle w:val="cn7c37a201"/>
          <w:sz w:val="24"/>
          <w:szCs w:val="24"/>
        </w:rPr>
        <w:t>Material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for purposes other than the </w:t>
      </w:r>
      <w:r w:rsidRPr="00E7492C">
        <w:rPr>
          <w:rStyle w:val="cn7c37a201"/>
          <w:sz w:val="24"/>
          <w:szCs w:val="24"/>
        </w:rPr>
        <w:t>Purpose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of this </w:t>
      </w:r>
      <w:r w:rsidRPr="00E7492C">
        <w:rPr>
          <w:rStyle w:val="cn7c37a201"/>
          <w:sz w:val="24"/>
          <w:szCs w:val="24"/>
        </w:rPr>
        <w:t>Agreement</w:t>
      </w:r>
      <w:r w:rsidRPr="00E7492C">
        <w:rPr>
          <w:rStyle w:val="normal4"/>
          <w:sz w:val="24"/>
          <w:szCs w:val="24"/>
        </w:rPr>
        <w:t xml:space="preserve"> </w:t>
      </w:r>
      <w:r w:rsidRPr="00E7492C">
        <w:rPr>
          <w:rStyle w:val="cn7c37a181"/>
          <w:sz w:val="24"/>
          <w:szCs w:val="24"/>
        </w:rPr>
        <w:t>the conclusion of a separate agreement on this use shall be required</w:t>
      </w:r>
      <w:r w:rsidR="00E31791">
        <w:rPr>
          <w:rStyle w:val="cn7c37a181"/>
          <w:sz w:val="24"/>
          <w:szCs w:val="24"/>
        </w:rPr>
        <w:t>.</w:t>
      </w:r>
    </w:p>
    <w:p w14:paraId="5E44CFC2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10E33DAA" w14:textId="77777777" w:rsidR="00BF11BF" w:rsidRPr="00E7492C" w:rsidRDefault="00BF11BF" w:rsidP="00025AE6">
      <w:pPr>
        <w:pStyle w:val="NormalWeb"/>
        <w:jc w:val="both"/>
        <w:rPr>
          <w:rFonts w:ascii="Arial" w:hAnsi="Arial" w:cs="Arial"/>
        </w:rPr>
      </w:pPr>
      <w:r w:rsidRPr="00E7492C">
        <w:rPr>
          <w:rStyle w:val="normal4"/>
          <w:sz w:val="24"/>
          <w:szCs w:val="24"/>
        </w:rPr>
        <w:t xml:space="preserve">3.3. The </w:t>
      </w:r>
      <w:r w:rsidRPr="00E7492C">
        <w:rPr>
          <w:rStyle w:val="cn7c37a201"/>
          <w:sz w:val="24"/>
          <w:szCs w:val="24"/>
        </w:rPr>
        <w:t>Recipient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shall use the </w:t>
      </w:r>
      <w:r w:rsidRPr="00E7492C">
        <w:rPr>
          <w:rStyle w:val="cn7c37a201"/>
          <w:sz w:val="24"/>
          <w:szCs w:val="24"/>
        </w:rPr>
        <w:t>Material</w:t>
      </w:r>
      <w:r w:rsidR="00850820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exclusively through </w:t>
      </w:r>
      <w:r w:rsidR="00F55E23">
        <w:rPr>
          <w:rStyle w:val="normal4"/>
          <w:sz w:val="24"/>
          <w:szCs w:val="24"/>
        </w:rPr>
        <w:t>Recipient</w:t>
      </w:r>
      <w:r w:rsidR="00025AE6">
        <w:rPr>
          <w:rStyle w:val="normal4"/>
          <w:sz w:val="24"/>
          <w:szCs w:val="24"/>
        </w:rPr>
        <w:t xml:space="preserve"> Scientists</w:t>
      </w:r>
      <w:r w:rsidRPr="00E7492C">
        <w:rPr>
          <w:rStyle w:val="normal4"/>
          <w:sz w:val="24"/>
          <w:szCs w:val="24"/>
        </w:rPr>
        <w:t xml:space="preserve"> personnel under its supervision. The </w:t>
      </w:r>
      <w:r w:rsidRPr="00E7492C">
        <w:rPr>
          <w:rStyle w:val="cn7c37a201"/>
          <w:sz w:val="24"/>
          <w:szCs w:val="24"/>
        </w:rPr>
        <w:t>Recipient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shall not make available the </w:t>
      </w:r>
      <w:r w:rsidRPr="00E7492C">
        <w:rPr>
          <w:rStyle w:val="cn7c37a201"/>
          <w:sz w:val="24"/>
          <w:szCs w:val="24"/>
        </w:rPr>
        <w:t>Material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or </w:t>
      </w:r>
      <w:r w:rsidRPr="00E7492C">
        <w:rPr>
          <w:rStyle w:val="cn7c37a201"/>
          <w:sz w:val="24"/>
          <w:szCs w:val="24"/>
        </w:rPr>
        <w:t>Modifications</w:t>
      </w:r>
      <w:r w:rsidRPr="00E7492C">
        <w:rPr>
          <w:rStyle w:val="normal4"/>
          <w:sz w:val="24"/>
          <w:szCs w:val="24"/>
        </w:rPr>
        <w:t xml:space="preserve">, or grant access thereto, to persons other than </w:t>
      </w:r>
      <w:r w:rsidR="00F55E23">
        <w:rPr>
          <w:rStyle w:val="normal4"/>
          <w:sz w:val="24"/>
          <w:szCs w:val="24"/>
        </w:rPr>
        <w:t>Recipient</w:t>
      </w:r>
      <w:r w:rsidR="00025AE6">
        <w:rPr>
          <w:rStyle w:val="normal4"/>
          <w:sz w:val="24"/>
          <w:szCs w:val="24"/>
        </w:rPr>
        <w:t xml:space="preserve"> Scientists</w:t>
      </w:r>
      <w:r w:rsidRPr="00E7492C">
        <w:rPr>
          <w:rStyle w:val="normal4"/>
          <w:sz w:val="24"/>
          <w:szCs w:val="24"/>
        </w:rPr>
        <w:t xml:space="preserve"> personnel under its supervision, and the </w:t>
      </w:r>
      <w:r w:rsidRPr="00E7492C">
        <w:rPr>
          <w:rStyle w:val="cn7c37a201"/>
          <w:sz w:val="24"/>
          <w:szCs w:val="24"/>
        </w:rPr>
        <w:t>Recipient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shall ensure that the </w:t>
      </w:r>
      <w:r w:rsidRPr="00E7492C">
        <w:rPr>
          <w:rStyle w:val="cn7c37a201"/>
          <w:sz w:val="24"/>
          <w:szCs w:val="24"/>
        </w:rPr>
        <w:t>Material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or </w:t>
      </w:r>
      <w:r w:rsidRPr="00E7492C">
        <w:rPr>
          <w:rStyle w:val="cn7c37a201"/>
          <w:sz w:val="24"/>
          <w:szCs w:val="24"/>
        </w:rPr>
        <w:t>Modifications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are not made available or accessible to </w:t>
      </w:r>
      <w:r w:rsidR="00F55E23">
        <w:rPr>
          <w:rStyle w:val="cn7c37a201"/>
          <w:b w:val="0"/>
          <w:sz w:val="24"/>
          <w:szCs w:val="24"/>
        </w:rPr>
        <w:t>third p</w:t>
      </w:r>
      <w:r w:rsidRPr="00F55E23">
        <w:rPr>
          <w:rStyle w:val="cn7c37a201"/>
          <w:b w:val="0"/>
          <w:sz w:val="24"/>
          <w:szCs w:val="24"/>
        </w:rPr>
        <w:t>arties</w:t>
      </w:r>
      <w:r w:rsidR="00A04B03">
        <w:rPr>
          <w:rStyle w:val="normal4"/>
          <w:sz w:val="24"/>
          <w:szCs w:val="24"/>
        </w:rPr>
        <w:t xml:space="preserve"> </w:t>
      </w:r>
      <w:r w:rsidRPr="00E7492C">
        <w:rPr>
          <w:rStyle w:val="normal4"/>
          <w:sz w:val="24"/>
          <w:szCs w:val="24"/>
        </w:rPr>
        <w:t xml:space="preserve">without prior written consent granted by the </w:t>
      </w:r>
      <w:r w:rsidRPr="00E7492C">
        <w:rPr>
          <w:rStyle w:val="cn7c37a201"/>
          <w:sz w:val="24"/>
          <w:szCs w:val="24"/>
        </w:rPr>
        <w:t>Provider</w:t>
      </w:r>
      <w:r w:rsidRPr="00E7492C">
        <w:rPr>
          <w:rStyle w:val="normal4"/>
          <w:sz w:val="24"/>
          <w:szCs w:val="24"/>
        </w:rPr>
        <w:t xml:space="preserve">. </w:t>
      </w:r>
    </w:p>
    <w:p w14:paraId="78C163B8" w14:textId="77777777" w:rsidR="00BF11BF" w:rsidRPr="00BF11BF" w:rsidRDefault="00BF11BF" w:rsidP="00025AE6">
      <w:pPr>
        <w:rPr>
          <w:sz w:val="24"/>
          <w:szCs w:val="24"/>
          <w:lang w:val="en-US"/>
        </w:rPr>
      </w:pPr>
    </w:p>
    <w:p w14:paraId="2E1B7631" w14:textId="77777777" w:rsidR="00BF11BF" w:rsidRDefault="00DE3132" w:rsidP="00025AE6">
      <w:pPr>
        <w:pStyle w:val="NormalWeb"/>
        <w:ind w:left="0"/>
        <w:jc w:val="both"/>
        <w:rPr>
          <w:rStyle w:val="normal4"/>
          <w:sz w:val="24"/>
          <w:szCs w:val="24"/>
        </w:rPr>
      </w:pPr>
      <w:r>
        <w:rPr>
          <w:rStyle w:val="normal4"/>
          <w:sz w:val="24"/>
          <w:szCs w:val="24"/>
        </w:rPr>
        <w:t>3.4</w:t>
      </w:r>
      <w:r w:rsidR="00BF11BF" w:rsidRPr="00E7492C">
        <w:rPr>
          <w:rStyle w:val="normal4"/>
          <w:sz w:val="24"/>
          <w:szCs w:val="24"/>
        </w:rPr>
        <w:t xml:space="preserve">. This </w:t>
      </w:r>
      <w:r w:rsidR="00BF11BF" w:rsidRPr="00E7492C">
        <w:rPr>
          <w:rStyle w:val="cn7c37a201"/>
          <w:sz w:val="24"/>
          <w:szCs w:val="24"/>
        </w:rPr>
        <w:t>Agreement</w:t>
      </w:r>
      <w:r w:rsidR="00A04B03">
        <w:rPr>
          <w:rStyle w:val="normal4"/>
          <w:sz w:val="24"/>
          <w:szCs w:val="24"/>
        </w:rPr>
        <w:t xml:space="preserve"> </w:t>
      </w:r>
      <w:r w:rsidR="00BF11BF" w:rsidRPr="00E7492C">
        <w:rPr>
          <w:rStyle w:val="normal4"/>
          <w:sz w:val="24"/>
          <w:szCs w:val="24"/>
        </w:rPr>
        <w:t xml:space="preserve">does not limit the </w:t>
      </w:r>
      <w:r w:rsidR="00BF11BF" w:rsidRPr="00E7492C">
        <w:rPr>
          <w:rStyle w:val="cn7c37a201"/>
          <w:sz w:val="24"/>
          <w:szCs w:val="24"/>
        </w:rPr>
        <w:t>Provider’s</w:t>
      </w:r>
      <w:r w:rsidR="00A04B03">
        <w:rPr>
          <w:rStyle w:val="normal4"/>
          <w:sz w:val="24"/>
          <w:szCs w:val="24"/>
        </w:rPr>
        <w:t xml:space="preserve"> </w:t>
      </w:r>
      <w:r w:rsidR="00BF11BF" w:rsidRPr="00E7492C">
        <w:rPr>
          <w:rStyle w:val="normal4"/>
          <w:sz w:val="24"/>
          <w:szCs w:val="24"/>
        </w:rPr>
        <w:t xml:space="preserve">right to make the </w:t>
      </w:r>
      <w:r w:rsidR="00BF11BF" w:rsidRPr="00E7492C">
        <w:rPr>
          <w:rStyle w:val="cn7c37a201"/>
          <w:sz w:val="24"/>
          <w:szCs w:val="24"/>
        </w:rPr>
        <w:t>Material</w:t>
      </w:r>
      <w:r w:rsidR="00A04B03">
        <w:rPr>
          <w:rStyle w:val="normal4"/>
          <w:sz w:val="24"/>
          <w:szCs w:val="24"/>
        </w:rPr>
        <w:t xml:space="preserve"> </w:t>
      </w:r>
      <w:r w:rsidR="00BF11BF" w:rsidRPr="00E7492C">
        <w:rPr>
          <w:rStyle w:val="normal4"/>
          <w:sz w:val="24"/>
          <w:szCs w:val="24"/>
        </w:rPr>
        <w:t xml:space="preserve">available to other commercial or non-commercial institutions, nor limit the </w:t>
      </w:r>
      <w:r w:rsidR="00BF11BF" w:rsidRPr="00E7492C">
        <w:rPr>
          <w:rStyle w:val="cn7c37a201"/>
          <w:sz w:val="24"/>
          <w:szCs w:val="24"/>
        </w:rPr>
        <w:t>Provider’s</w:t>
      </w:r>
      <w:r w:rsidR="00A04B03">
        <w:rPr>
          <w:rStyle w:val="normal4"/>
          <w:sz w:val="24"/>
          <w:szCs w:val="24"/>
        </w:rPr>
        <w:t xml:space="preserve"> </w:t>
      </w:r>
      <w:r w:rsidR="00BF11BF" w:rsidRPr="00E7492C">
        <w:rPr>
          <w:rStyle w:val="normal4"/>
          <w:sz w:val="24"/>
          <w:szCs w:val="24"/>
        </w:rPr>
        <w:t xml:space="preserve">right to publish documents relating to the </w:t>
      </w:r>
      <w:r w:rsidR="00BF11BF" w:rsidRPr="00E7492C">
        <w:rPr>
          <w:rStyle w:val="cn7c37a201"/>
          <w:sz w:val="24"/>
          <w:szCs w:val="24"/>
        </w:rPr>
        <w:t>Material</w:t>
      </w:r>
      <w:r w:rsidR="00BF11BF" w:rsidRPr="00E7492C">
        <w:rPr>
          <w:rStyle w:val="normal4"/>
          <w:sz w:val="24"/>
          <w:szCs w:val="24"/>
        </w:rPr>
        <w:t>.</w:t>
      </w:r>
    </w:p>
    <w:p w14:paraId="6E920273" w14:textId="77777777" w:rsidR="005079CE" w:rsidRDefault="005079CE" w:rsidP="00025AE6">
      <w:pPr>
        <w:pStyle w:val="NormalWeb"/>
        <w:ind w:left="0"/>
        <w:jc w:val="both"/>
        <w:rPr>
          <w:rStyle w:val="normal4"/>
          <w:sz w:val="24"/>
          <w:szCs w:val="24"/>
        </w:rPr>
      </w:pPr>
    </w:p>
    <w:p w14:paraId="7274EF02" w14:textId="77777777" w:rsidR="005079CE" w:rsidRPr="00E7492C" w:rsidRDefault="00DE3132" w:rsidP="00DE3132">
      <w:pPr>
        <w:pStyle w:val="NormalWeb"/>
        <w:shd w:val="clear" w:color="auto" w:fill="FFFFFF" w:themeFill="background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5079CE">
        <w:rPr>
          <w:rFonts w:ascii="Arial" w:hAnsi="Arial" w:cs="Arial"/>
        </w:rPr>
        <w:t xml:space="preserve">The </w:t>
      </w:r>
      <w:r w:rsidR="005079CE" w:rsidRPr="002A3645">
        <w:rPr>
          <w:rFonts w:ascii="Arial" w:hAnsi="Arial" w:cs="Arial"/>
          <w:b/>
        </w:rPr>
        <w:t>Recipient</w:t>
      </w:r>
      <w:r w:rsidR="005079CE">
        <w:rPr>
          <w:rFonts w:ascii="Arial" w:hAnsi="Arial" w:cs="Arial"/>
        </w:rPr>
        <w:t xml:space="preserve"> and the </w:t>
      </w:r>
      <w:r w:rsidR="005079CE" w:rsidRPr="002A3645">
        <w:rPr>
          <w:rFonts w:ascii="Arial" w:hAnsi="Arial" w:cs="Arial"/>
          <w:b/>
        </w:rPr>
        <w:t>Recipient Scientist</w:t>
      </w:r>
      <w:r w:rsidR="005079CE">
        <w:rPr>
          <w:rFonts w:ascii="Arial" w:hAnsi="Arial" w:cs="Arial"/>
        </w:rPr>
        <w:t xml:space="preserve"> agree to refer to the </w:t>
      </w:r>
      <w:r w:rsidR="005079CE" w:rsidRPr="002A3645">
        <w:rPr>
          <w:rFonts w:ascii="Arial" w:hAnsi="Arial" w:cs="Arial"/>
          <w:b/>
        </w:rPr>
        <w:t>Provider</w:t>
      </w:r>
      <w:r w:rsidR="005079CE">
        <w:rPr>
          <w:rFonts w:ascii="Arial" w:hAnsi="Arial" w:cs="Arial"/>
        </w:rPr>
        <w:t xml:space="preserve"> any request for the </w:t>
      </w:r>
      <w:r w:rsidR="005079CE" w:rsidRPr="00DE3132">
        <w:rPr>
          <w:rFonts w:ascii="Arial" w:hAnsi="Arial" w:cs="Arial"/>
          <w:b/>
        </w:rPr>
        <w:t>Material</w:t>
      </w:r>
      <w:r w:rsidR="005079CE">
        <w:rPr>
          <w:rFonts w:ascii="Arial" w:hAnsi="Arial" w:cs="Arial"/>
        </w:rPr>
        <w:t xml:space="preserve"> from anyone other than those persons working under the </w:t>
      </w:r>
      <w:r w:rsidR="005079CE" w:rsidRPr="002A3645">
        <w:rPr>
          <w:rFonts w:ascii="Arial" w:hAnsi="Arial" w:cs="Arial"/>
        </w:rPr>
        <w:t>Recipient Scientist´s</w:t>
      </w:r>
      <w:r w:rsidR="005079CE">
        <w:rPr>
          <w:rFonts w:ascii="Arial" w:hAnsi="Arial" w:cs="Arial"/>
        </w:rPr>
        <w:t xml:space="preserve"> direct supervision. </w:t>
      </w:r>
    </w:p>
    <w:p w14:paraId="0B021C09" w14:textId="77777777" w:rsidR="00DE3132" w:rsidRDefault="00DE3132">
      <w:pPr>
        <w:autoSpaceDE/>
        <w:autoSpaceDN/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AFA45EE" w14:textId="77777777" w:rsidR="004E5F82" w:rsidRPr="001001FE" w:rsidRDefault="004E5F82" w:rsidP="001001FE">
      <w:pPr>
        <w:pStyle w:val="NormalWeb"/>
        <w:jc w:val="center"/>
        <w:rPr>
          <w:rStyle w:val="cn3820d111"/>
          <w:sz w:val="24"/>
          <w:szCs w:val="24"/>
        </w:rPr>
      </w:pPr>
      <w:r w:rsidRPr="001001FE">
        <w:rPr>
          <w:rStyle w:val="cn3820d111"/>
          <w:sz w:val="24"/>
          <w:szCs w:val="24"/>
        </w:rPr>
        <w:lastRenderedPageBreak/>
        <w:t xml:space="preserve">4. </w:t>
      </w:r>
    </w:p>
    <w:p w14:paraId="1E59B24D" w14:textId="77777777" w:rsidR="004E5F82" w:rsidRPr="001001FE" w:rsidRDefault="004E5F82" w:rsidP="001001FE">
      <w:pPr>
        <w:pStyle w:val="NormalWeb"/>
        <w:jc w:val="center"/>
        <w:rPr>
          <w:rStyle w:val="cn3820d111"/>
          <w:sz w:val="24"/>
          <w:szCs w:val="24"/>
        </w:rPr>
      </w:pPr>
      <w:r w:rsidRPr="001001FE">
        <w:rPr>
          <w:rStyle w:val="cn3820d111"/>
          <w:sz w:val="24"/>
          <w:szCs w:val="24"/>
        </w:rPr>
        <w:t>RIGHTS IN THE MATERIAL</w:t>
      </w:r>
    </w:p>
    <w:p w14:paraId="7219EABE" w14:textId="77777777" w:rsidR="004E5F82" w:rsidRPr="004E5F82" w:rsidRDefault="004E5F82" w:rsidP="00025AE6">
      <w:pPr>
        <w:rPr>
          <w:sz w:val="24"/>
          <w:szCs w:val="24"/>
          <w:lang w:val="en-US"/>
        </w:rPr>
      </w:pPr>
    </w:p>
    <w:p w14:paraId="674F72C2" w14:textId="77777777" w:rsidR="004E5F82" w:rsidRPr="00E7492C" w:rsidRDefault="004E5F82" w:rsidP="00025AE6">
      <w:pPr>
        <w:pStyle w:val="NormalWeb"/>
        <w:jc w:val="both"/>
        <w:rPr>
          <w:rFonts w:ascii="Arial" w:hAnsi="Arial" w:cs="Arial"/>
        </w:rPr>
      </w:pPr>
      <w:r w:rsidRPr="00E7492C">
        <w:rPr>
          <w:rStyle w:val="normal5"/>
          <w:sz w:val="24"/>
          <w:szCs w:val="24"/>
        </w:rPr>
        <w:t xml:space="preserve">4.1. The </w:t>
      </w:r>
      <w:r w:rsidRPr="00E7492C">
        <w:rPr>
          <w:rStyle w:val="cn8f70d251"/>
          <w:sz w:val="24"/>
          <w:szCs w:val="24"/>
        </w:rPr>
        <w:t>Provider</w:t>
      </w:r>
      <w:r w:rsidR="00620F2B">
        <w:rPr>
          <w:rStyle w:val="normal5"/>
          <w:sz w:val="24"/>
          <w:szCs w:val="24"/>
        </w:rPr>
        <w:t xml:space="preserve"> retains ownership of the </w:t>
      </w:r>
      <w:r w:rsidR="00620F2B" w:rsidRPr="00620F2B">
        <w:rPr>
          <w:rStyle w:val="normal5"/>
          <w:b/>
          <w:sz w:val="24"/>
          <w:szCs w:val="24"/>
        </w:rPr>
        <w:t>Material</w:t>
      </w:r>
      <w:r w:rsidR="00620F2B">
        <w:rPr>
          <w:rStyle w:val="normal5"/>
          <w:sz w:val="24"/>
          <w:szCs w:val="24"/>
        </w:rPr>
        <w:t xml:space="preserve">, including any </w:t>
      </w:r>
      <w:r w:rsidR="00620F2B" w:rsidRPr="00620F2B">
        <w:rPr>
          <w:rStyle w:val="normal5"/>
          <w:b/>
          <w:sz w:val="24"/>
          <w:szCs w:val="24"/>
        </w:rPr>
        <w:t xml:space="preserve">Material </w:t>
      </w:r>
      <w:r w:rsidR="00620F2B">
        <w:rPr>
          <w:rStyle w:val="normal5"/>
          <w:sz w:val="24"/>
          <w:szCs w:val="24"/>
        </w:rPr>
        <w:t xml:space="preserve">contained or incorporated in </w:t>
      </w:r>
      <w:r w:rsidR="00620F2B" w:rsidRPr="00620F2B">
        <w:rPr>
          <w:rStyle w:val="normal5"/>
          <w:b/>
          <w:sz w:val="24"/>
          <w:szCs w:val="24"/>
        </w:rPr>
        <w:t>Modifications</w:t>
      </w:r>
      <w:r w:rsidRPr="00E7492C">
        <w:rPr>
          <w:rStyle w:val="normal5"/>
          <w:sz w:val="24"/>
          <w:szCs w:val="24"/>
        </w:rPr>
        <w:t>.</w:t>
      </w:r>
    </w:p>
    <w:p w14:paraId="6DF26081" w14:textId="77777777" w:rsidR="004E5F82" w:rsidRPr="004E5F82" w:rsidRDefault="004E5F82" w:rsidP="00025AE6">
      <w:pPr>
        <w:rPr>
          <w:sz w:val="24"/>
          <w:szCs w:val="24"/>
          <w:lang w:val="en-US"/>
        </w:rPr>
      </w:pPr>
    </w:p>
    <w:p w14:paraId="066D2183" w14:textId="77777777" w:rsidR="004E5F82" w:rsidRPr="00E7492C" w:rsidRDefault="004E5F82" w:rsidP="00025AE6">
      <w:pPr>
        <w:pStyle w:val="NormalWeb"/>
        <w:jc w:val="both"/>
        <w:rPr>
          <w:rFonts w:ascii="Arial" w:hAnsi="Arial" w:cs="Arial"/>
        </w:rPr>
      </w:pPr>
      <w:r w:rsidRPr="00E7492C">
        <w:rPr>
          <w:rStyle w:val="normal5"/>
          <w:sz w:val="24"/>
          <w:szCs w:val="24"/>
        </w:rPr>
        <w:t xml:space="preserve">4.2. The </w:t>
      </w:r>
      <w:r w:rsidRPr="00E7492C">
        <w:rPr>
          <w:rStyle w:val="cn8f70d251"/>
          <w:sz w:val="24"/>
          <w:szCs w:val="24"/>
        </w:rPr>
        <w:t>Recipient</w:t>
      </w:r>
      <w:r w:rsidR="00E31791">
        <w:rPr>
          <w:rStyle w:val="normal5"/>
          <w:sz w:val="24"/>
          <w:szCs w:val="24"/>
        </w:rPr>
        <w:t xml:space="preserve"> </w:t>
      </w:r>
      <w:r w:rsidRPr="00E7492C">
        <w:rPr>
          <w:rStyle w:val="normal5"/>
          <w:sz w:val="24"/>
          <w:szCs w:val="24"/>
        </w:rPr>
        <w:t xml:space="preserve">shall have no rights of use in the </w:t>
      </w:r>
      <w:r w:rsidRPr="00E7492C">
        <w:rPr>
          <w:rStyle w:val="cn8f70d251"/>
          <w:sz w:val="24"/>
          <w:szCs w:val="24"/>
        </w:rPr>
        <w:t>Material</w:t>
      </w:r>
      <w:r w:rsidR="00E31791">
        <w:rPr>
          <w:rStyle w:val="normal5"/>
          <w:sz w:val="24"/>
          <w:szCs w:val="24"/>
        </w:rPr>
        <w:t xml:space="preserve"> </w:t>
      </w:r>
      <w:r w:rsidRPr="00E7492C">
        <w:rPr>
          <w:rStyle w:val="normal5"/>
          <w:sz w:val="24"/>
          <w:szCs w:val="24"/>
        </w:rPr>
        <w:t xml:space="preserve">exceeding the </w:t>
      </w:r>
      <w:r w:rsidRPr="00E7492C">
        <w:rPr>
          <w:rStyle w:val="cn8f70d251"/>
          <w:sz w:val="24"/>
          <w:szCs w:val="24"/>
        </w:rPr>
        <w:t>Purpose</w:t>
      </w:r>
      <w:r w:rsidR="00E31791">
        <w:rPr>
          <w:rStyle w:val="normal5"/>
          <w:sz w:val="24"/>
          <w:szCs w:val="24"/>
        </w:rPr>
        <w:t xml:space="preserve"> </w:t>
      </w:r>
      <w:r w:rsidRPr="00E7492C">
        <w:rPr>
          <w:rStyle w:val="normal5"/>
          <w:sz w:val="24"/>
          <w:szCs w:val="24"/>
        </w:rPr>
        <w:t xml:space="preserve">of this </w:t>
      </w:r>
      <w:r w:rsidRPr="00E7492C">
        <w:rPr>
          <w:rStyle w:val="cn8f70d251"/>
          <w:sz w:val="24"/>
          <w:szCs w:val="24"/>
        </w:rPr>
        <w:t>Agreement</w:t>
      </w:r>
      <w:r w:rsidRPr="00E7492C">
        <w:rPr>
          <w:rStyle w:val="normal5"/>
          <w:sz w:val="24"/>
          <w:szCs w:val="24"/>
        </w:rPr>
        <w:t>.</w:t>
      </w:r>
    </w:p>
    <w:p w14:paraId="23AB60C1" w14:textId="77777777" w:rsidR="004E5F82" w:rsidRPr="004E5F82" w:rsidRDefault="004E5F82" w:rsidP="00025AE6">
      <w:pPr>
        <w:rPr>
          <w:sz w:val="24"/>
          <w:szCs w:val="24"/>
          <w:lang w:val="en-US"/>
        </w:rPr>
      </w:pPr>
    </w:p>
    <w:p w14:paraId="00AB8E81" w14:textId="77777777" w:rsidR="004E5F82" w:rsidRDefault="004E5F82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  <w:r w:rsidRPr="00E7492C">
        <w:rPr>
          <w:rStyle w:val="normal5"/>
          <w:sz w:val="24"/>
          <w:szCs w:val="24"/>
        </w:rPr>
        <w:t xml:space="preserve">4.3. </w:t>
      </w:r>
      <w:r>
        <w:rPr>
          <w:rStyle w:val="normal5"/>
          <w:sz w:val="24"/>
          <w:szCs w:val="24"/>
        </w:rPr>
        <w:t xml:space="preserve">The </w:t>
      </w:r>
      <w:r w:rsidRPr="004E5F82">
        <w:rPr>
          <w:rStyle w:val="normal5"/>
          <w:b/>
          <w:sz w:val="24"/>
          <w:szCs w:val="24"/>
        </w:rPr>
        <w:t>Recipient</w:t>
      </w:r>
      <w:r>
        <w:rPr>
          <w:rStyle w:val="normal5"/>
          <w:sz w:val="24"/>
          <w:szCs w:val="24"/>
        </w:rPr>
        <w:t xml:space="preserve"> acknowledges that </w:t>
      </w:r>
      <w:r w:rsidR="004634E2">
        <w:rPr>
          <w:rStyle w:val="normal5"/>
          <w:sz w:val="24"/>
          <w:szCs w:val="24"/>
        </w:rPr>
        <w:t xml:space="preserve">the Material is or may be the subject of a patent application. Except as provided in this Agreement, no express or implied licenses or other rights are provided to the </w:t>
      </w:r>
      <w:r w:rsidR="004634E2" w:rsidRPr="00F62266">
        <w:rPr>
          <w:rStyle w:val="normal5"/>
          <w:b/>
          <w:sz w:val="24"/>
          <w:szCs w:val="24"/>
        </w:rPr>
        <w:t>Recipient</w:t>
      </w:r>
      <w:r w:rsidR="004634E2">
        <w:rPr>
          <w:rStyle w:val="normal5"/>
          <w:sz w:val="24"/>
          <w:szCs w:val="24"/>
        </w:rPr>
        <w:t xml:space="preserve"> under any patents, patent applications, trade secrets or other proprietary rights of the </w:t>
      </w:r>
      <w:r w:rsidR="004634E2" w:rsidRPr="00F62266">
        <w:rPr>
          <w:rStyle w:val="normal5"/>
          <w:b/>
          <w:sz w:val="24"/>
          <w:szCs w:val="24"/>
        </w:rPr>
        <w:t>Provider</w:t>
      </w:r>
      <w:r w:rsidR="004634E2">
        <w:rPr>
          <w:rStyle w:val="normal5"/>
          <w:sz w:val="24"/>
          <w:szCs w:val="24"/>
        </w:rPr>
        <w:t xml:space="preserve">, including any altered forms of the </w:t>
      </w:r>
      <w:r w:rsidR="004634E2" w:rsidRPr="00F62266">
        <w:rPr>
          <w:rStyle w:val="normal5"/>
          <w:b/>
          <w:sz w:val="24"/>
          <w:szCs w:val="24"/>
        </w:rPr>
        <w:t>Material</w:t>
      </w:r>
      <w:r w:rsidR="004634E2">
        <w:rPr>
          <w:rStyle w:val="normal5"/>
          <w:sz w:val="24"/>
          <w:szCs w:val="24"/>
        </w:rPr>
        <w:t xml:space="preserve"> made by the </w:t>
      </w:r>
      <w:r w:rsidR="004634E2" w:rsidRPr="00F62266">
        <w:rPr>
          <w:rStyle w:val="normal5"/>
          <w:b/>
          <w:sz w:val="24"/>
          <w:szCs w:val="24"/>
        </w:rPr>
        <w:t>Provider</w:t>
      </w:r>
      <w:r w:rsidR="004634E2">
        <w:rPr>
          <w:rStyle w:val="normal5"/>
          <w:sz w:val="24"/>
          <w:szCs w:val="24"/>
        </w:rPr>
        <w:t xml:space="preserve">. In particular, no express or implied licenses or other rights are provided to use the </w:t>
      </w:r>
      <w:r w:rsidR="004634E2" w:rsidRPr="00F62266">
        <w:rPr>
          <w:rStyle w:val="normal5"/>
          <w:b/>
          <w:sz w:val="24"/>
          <w:szCs w:val="24"/>
        </w:rPr>
        <w:t>Material</w:t>
      </w:r>
      <w:r w:rsidR="004634E2">
        <w:rPr>
          <w:rStyle w:val="normal5"/>
          <w:sz w:val="24"/>
          <w:szCs w:val="24"/>
        </w:rPr>
        <w:t xml:space="preserve">, </w:t>
      </w:r>
      <w:r w:rsidR="004634E2" w:rsidRPr="00F62266">
        <w:rPr>
          <w:rStyle w:val="normal5"/>
          <w:b/>
          <w:sz w:val="24"/>
          <w:szCs w:val="24"/>
        </w:rPr>
        <w:t>Modifications</w:t>
      </w:r>
      <w:r w:rsidR="004634E2">
        <w:rPr>
          <w:rStyle w:val="normal5"/>
          <w:sz w:val="24"/>
          <w:szCs w:val="24"/>
        </w:rPr>
        <w:t xml:space="preserve">, or any related patents of the </w:t>
      </w:r>
      <w:r w:rsidR="004634E2" w:rsidRPr="00F62266">
        <w:rPr>
          <w:rStyle w:val="normal5"/>
          <w:b/>
          <w:sz w:val="24"/>
          <w:szCs w:val="24"/>
        </w:rPr>
        <w:t>Provider</w:t>
      </w:r>
      <w:r w:rsidR="004634E2">
        <w:rPr>
          <w:rStyle w:val="normal5"/>
          <w:sz w:val="24"/>
          <w:szCs w:val="24"/>
        </w:rPr>
        <w:t xml:space="preserve"> for </w:t>
      </w:r>
      <w:r w:rsidR="004634E2" w:rsidRPr="00F62266">
        <w:rPr>
          <w:rStyle w:val="normal5"/>
          <w:b/>
          <w:sz w:val="24"/>
          <w:szCs w:val="24"/>
        </w:rPr>
        <w:t>Commercial Purposes</w:t>
      </w:r>
      <w:r w:rsidR="004634E2">
        <w:rPr>
          <w:rStyle w:val="normal5"/>
          <w:sz w:val="24"/>
          <w:szCs w:val="24"/>
        </w:rPr>
        <w:t>.</w:t>
      </w:r>
    </w:p>
    <w:p w14:paraId="50869BCA" w14:textId="77777777" w:rsidR="00FE447D" w:rsidRDefault="00FE447D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</w:p>
    <w:p w14:paraId="571385AD" w14:textId="77777777" w:rsidR="00FE447D" w:rsidRDefault="00FE447D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  <w:r>
        <w:rPr>
          <w:rStyle w:val="normal5"/>
          <w:sz w:val="24"/>
          <w:szCs w:val="24"/>
        </w:rPr>
        <w:t xml:space="preserve">4.4. The </w:t>
      </w:r>
      <w:r w:rsidRPr="00D90417">
        <w:rPr>
          <w:rStyle w:val="normal5"/>
          <w:b/>
          <w:sz w:val="24"/>
          <w:szCs w:val="24"/>
        </w:rPr>
        <w:t>Recipient</w:t>
      </w:r>
      <w:r>
        <w:rPr>
          <w:rStyle w:val="normal5"/>
          <w:sz w:val="24"/>
          <w:szCs w:val="24"/>
        </w:rPr>
        <w:t xml:space="preserve"> retains ownership of (a) </w:t>
      </w:r>
      <w:r w:rsidRPr="00D90417">
        <w:rPr>
          <w:rStyle w:val="normal5"/>
          <w:b/>
          <w:sz w:val="24"/>
          <w:szCs w:val="24"/>
        </w:rPr>
        <w:t>Modifications</w:t>
      </w:r>
      <w:r>
        <w:rPr>
          <w:rStyle w:val="normal5"/>
          <w:sz w:val="24"/>
          <w:szCs w:val="24"/>
        </w:rPr>
        <w:t xml:space="preserve"> (except that, the </w:t>
      </w:r>
      <w:r w:rsidRPr="00D90417">
        <w:rPr>
          <w:rStyle w:val="normal5"/>
          <w:b/>
          <w:sz w:val="24"/>
          <w:szCs w:val="24"/>
        </w:rPr>
        <w:t xml:space="preserve">Provider </w:t>
      </w:r>
      <w:r>
        <w:rPr>
          <w:rStyle w:val="normal5"/>
          <w:sz w:val="24"/>
          <w:szCs w:val="24"/>
        </w:rPr>
        <w:t xml:space="preserve">retains ownership rights to the </w:t>
      </w:r>
      <w:r w:rsidRPr="00D90417">
        <w:rPr>
          <w:rStyle w:val="normal5"/>
          <w:b/>
          <w:sz w:val="24"/>
          <w:szCs w:val="24"/>
        </w:rPr>
        <w:t>Material</w:t>
      </w:r>
      <w:r>
        <w:rPr>
          <w:rStyle w:val="normal5"/>
          <w:sz w:val="24"/>
          <w:szCs w:val="24"/>
        </w:rPr>
        <w:t xml:space="preserve"> included therein), and (b) those substances created through the use of the </w:t>
      </w:r>
      <w:r w:rsidRPr="00D90417">
        <w:rPr>
          <w:rStyle w:val="normal5"/>
          <w:b/>
          <w:sz w:val="24"/>
          <w:szCs w:val="24"/>
        </w:rPr>
        <w:t>Material</w:t>
      </w:r>
      <w:r>
        <w:rPr>
          <w:rStyle w:val="normal5"/>
          <w:sz w:val="24"/>
          <w:szCs w:val="24"/>
        </w:rPr>
        <w:t xml:space="preserve"> or </w:t>
      </w:r>
      <w:r w:rsidRPr="00D90417">
        <w:rPr>
          <w:rStyle w:val="normal5"/>
          <w:b/>
          <w:sz w:val="24"/>
          <w:szCs w:val="24"/>
        </w:rPr>
        <w:t>Modifications</w:t>
      </w:r>
      <w:r>
        <w:rPr>
          <w:rStyle w:val="normal5"/>
          <w:sz w:val="24"/>
          <w:szCs w:val="24"/>
        </w:rPr>
        <w:t xml:space="preserve">, but which are not </w:t>
      </w:r>
      <w:r w:rsidRPr="00D90417">
        <w:rPr>
          <w:rStyle w:val="normal5"/>
          <w:b/>
          <w:sz w:val="24"/>
          <w:szCs w:val="24"/>
        </w:rPr>
        <w:t>Progeny</w:t>
      </w:r>
      <w:r>
        <w:rPr>
          <w:rStyle w:val="normal5"/>
          <w:sz w:val="24"/>
          <w:szCs w:val="24"/>
        </w:rPr>
        <w:t xml:space="preserve">, </w:t>
      </w:r>
      <w:r w:rsidRPr="00D90417">
        <w:rPr>
          <w:rStyle w:val="normal5"/>
          <w:b/>
          <w:sz w:val="24"/>
          <w:szCs w:val="24"/>
        </w:rPr>
        <w:t>unmodified Derivatives</w:t>
      </w:r>
      <w:r>
        <w:rPr>
          <w:rStyle w:val="normal5"/>
          <w:sz w:val="24"/>
          <w:szCs w:val="24"/>
        </w:rPr>
        <w:t xml:space="preserve"> or </w:t>
      </w:r>
      <w:r w:rsidRPr="00D90417">
        <w:rPr>
          <w:rStyle w:val="normal5"/>
          <w:b/>
          <w:sz w:val="24"/>
          <w:szCs w:val="24"/>
        </w:rPr>
        <w:t>Modifications</w:t>
      </w:r>
      <w:r>
        <w:rPr>
          <w:rStyle w:val="normal5"/>
          <w:sz w:val="24"/>
          <w:szCs w:val="24"/>
        </w:rPr>
        <w:t xml:space="preserve"> (i.e., do not contain the </w:t>
      </w:r>
      <w:r w:rsidRPr="00D90417">
        <w:rPr>
          <w:rStyle w:val="normal5"/>
          <w:b/>
          <w:sz w:val="24"/>
          <w:szCs w:val="24"/>
        </w:rPr>
        <w:t>Original Material</w:t>
      </w:r>
      <w:r>
        <w:rPr>
          <w:rStyle w:val="normal5"/>
          <w:sz w:val="24"/>
          <w:szCs w:val="24"/>
        </w:rPr>
        <w:t xml:space="preserve">, </w:t>
      </w:r>
      <w:r w:rsidRPr="00D90417">
        <w:rPr>
          <w:rStyle w:val="normal5"/>
          <w:b/>
          <w:sz w:val="24"/>
          <w:szCs w:val="24"/>
        </w:rPr>
        <w:t>Progeny</w:t>
      </w:r>
      <w:r>
        <w:rPr>
          <w:rStyle w:val="normal5"/>
          <w:sz w:val="24"/>
          <w:szCs w:val="24"/>
        </w:rPr>
        <w:t xml:space="preserve">, </w:t>
      </w:r>
      <w:r w:rsidRPr="00D90417">
        <w:rPr>
          <w:rStyle w:val="normal5"/>
          <w:b/>
          <w:sz w:val="24"/>
          <w:szCs w:val="24"/>
        </w:rPr>
        <w:t>unmodified Derivatives</w:t>
      </w:r>
      <w:r w:rsidR="00F55E23">
        <w:rPr>
          <w:rStyle w:val="normal5"/>
          <w:sz w:val="24"/>
          <w:szCs w:val="24"/>
        </w:rPr>
        <w:t>). If either 4.4 (a) or 4.4</w:t>
      </w:r>
      <w:r>
        <w:rPr>
          <w:rStyle w:val="normal5"/>
          <w:sz w:val="24"/>
          <w:szCs w:val="24"/>
        </w:rPr>
        <w:t xml:space="preserve"> (b) results from the collaborative efforts of the </w:t>
      </w:r>
      <w:r w:rsidRPr="00D90417">
        <w:rPr>
          <w:rStyle w:val="normal5"/>
          <w:b/>
          <w:sz w:val="24"/>
          <w:szCs w:val="24"/>
        </w:rPr>
        <w:t>Provider</w:t>
      </w:r>
      <w:r>
        <w:rPr>
          <w:rStyle w:val="normal5"/>
          <w:sz w:val="24"/>
          <w:szCs w:val="24"/>
        </w:rPr>
        <w:t xml:space="preserve"> and the </w:t>
      </w:r>
      <w:r w:rsidRPr="00D90417">
        <w:rPr>
          <w:rStyle w:val="normal5"/>
          <w:b/>
          <w:sz w:val="24"/>
          <w:szCs w:val="24"/>
        </w:rPr>
        <w:t>Recipient</w:t>
      </w:r>
      <w:r>
        <w:rPr>
          <w:rStyle w:val="normal5"/>
          <w:sz w:val="24"/>
          <w:szCs w:val="24"/>
        </w:rPr>
        <w:t>, joint ownership may be negotiated.</w:t>
      </w:r>
    </w:p>
    <w:p w14:paraId="22FC155E" w14:textId="77777777" w:rsidR="000A32E8" w:rsidRDefault="000A32E8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</w:p>
    <w:p w14:paraId="3BCC709E" w14:textId="77777777" w:rsidR="000A32E8" w:rsidRDefault="000A32E8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  <w:r>
        <w:rPr>
          <w:rStyle w:val="normal5"/>
          <w:sz w:val="24"/>
          <w:szCs w:val="24"/>
        </w:rPr>
        <w:t xml:space="preserve">4.5. The </w:t>
      </w:r>
      <w:r w:rsidRPr="000A32E8">
        <w:rPr>
          <w:rStyle w:val="normal5"/>
          <w:b/>
          <w:sz w:val="24"/>
          <w:szCs w:val="24"/>
        </w:rPr>
        <w:t>Recipient</w:t>
      </w:r>
      <w:r>
        <w:rPr>
          <w:rStyle w:val="normal5"/>
          <w:sz w:val="24"/>
          <w:szCs w:val="24"/>
        </w:rPr>
        <w:t xml:space="preserve"> and/or the Recipient Scientist shall have the right, without restriction, to distribute substances created by the </w:t>
      </w:r>
      <w:r w:rsidRPr="000A32E8">
        <w:rPr>
          <w:rStyle w:val="normal5"/>
          <w:b/>
          <w:sz w:val="24"/>
          <w:szCs w:val="24"/>
        </w:rPr>
        <w:t>Recipient</w:t>
      </w:r>
      <w:r>
        <w:rPr>
          <w:rStyle w:val="normal5"/>
          <w:sz w:val="24"/>
          <w:szCs w:val="24"/>
        </w:rPr>
        <w:t xml:space="preserve"> through the use of the </w:t>
      </w:r>
      <w:r w:rsidRPr="000A32E8">
        <w:rPr>
          <w:rStyle w:val="normal5"/>
          <w:b/>
          <w:sz w:val="24"/>
          <w:szCs w:val="24"/>
        </w:rPr>
        <w:t>Original Material</w:t>
      </w:r>
      <w:r>
        <w:rPr>
          <w:rStyle w:val="normal5"/>
          <w:sz w:val="24"/>
          <w:szCs w:val="24"/>
        </w:rPr>
        <w:t xml:space="preserve"> only if those substances are not </w:t>
      </w:r>
      <w:r w:rsidRPr="000A32E8">
        <w:rPr>
          <w:rStyle w:val="normal5"/>
          <w:b/>
          <w:sz w:val="24"/>
          <w:szCs w:val="24"/>
        </w:rPr>
        <w:t>Progeny</w:t>
      </w:r>
      <w:r>
        <w:rPr>
          <w:rStyle w:val="normal5"/>
          <w:sz w:val="24"/>
          <w:szCs w:val="24"/>
        </w:rPr>
        <w:t xml:space="preserve">, </w:t>
      </w:r>
      <w:r w:rsidRPr="000A32E8">
        <w:rPr>
          <w:rStyle w:val="normal5"/>
          <w:b/>
          <w:sz w:val="24"/>
          <w:szCs w:val="24"/>
        </w:rPr>
        <w:t>unmodified Derivatives</w:t>
      </w:r>
      <w:r>
        <w:rPr>
          <w:rStyle w:val="normal5"/>
          <w:sz w:val="24"/>
          <w:szCs w:val="24"/>
        </w:rPr>
        <w:t xml:space="preserve">, or </w:t>
      </w:r>
      <w:r w:rsidRPr="000A32E8">
        <w:rPr>
          <w:rStyle w:val="normal5"/>
          <w:b/>
          <w:sz w:val="24"/>
          <w:szCs w:val="24"/>
        </w:rPr>
        <w:t>Modifications</w:t>
      </w:r>
      <w:r>
        <w:rPr>
          <w:rStyle w:val="normal5"/>
          <w:sz w:val="24"/>
          <w:szCs w:val="24"/>
        </w:rPr>
        <w:t>.</w:t>
      </w:r>
    </w:p>
    <w:p w14:paraId="2D094374" w14:textId="77777777" w:rsidR="000A32E8" w:rsidRDefault="000A32E8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</w:p>
    <w:p w14:paraId="576D7BC0" w14:textId="77777777" w:rsidR="00731C27" w:rsidRDefault="00F55E23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  <w:r>
        <w:rPr>
          <w:rStyle w:val="normal5"/>
          <w:sz w:val="24"/>
          <w:szCs w:val="24"/>
        </w:rPr>
        <w:t>4.6</w:t>
      </w:r>
      <w:r w:rsidR="00731C27">
        <w:rPr>
          <w:rStyle w:val="normal5"/>
          <w:sz w:val="24"/>
          <w:szCs w:val="24"/>
        </w:rPr>
        <w:t xml:space="preserve">. Without written consent from the </w:t>
      </w:r>
      <w:r w:rsidR="00731C27" w:rsidRPr="005C7A3B">
        <w:rPr>
          <w:rStyle w:val="normal5"/>
          <w:b/>
          <w:sz w:val="24"/>
          <w:szCs w:val="24"/>
        </w:rPr>
        <w:t>Provider</w:t>
      </w:r>
      <w:r w:rsidR="00731C27">
        <w:rPr>
          <w:rStyle w:val="normal5"/>
          <w:sz w:val="24"/>
          <w:szCs w:val="24"/>
        </w:rPr>
        <w:t xml:space="preserve">, the </w:t>
      </w:r>
      <w:r w:rsidR="00731C27" w:rsidRPr="005C7A3B">
        <w:rPr>
          <w:rStyle w:val="normal5"/>
          <w:b/>
          <w:sz w:val="24"/>
          <w:szCs w:val="24"/>
        </w:rPr>
        <w:t>Recipient</w:t>
      </w:r>
      <w:r w:rsidR="00731C27">
        <w:rPr>
          <w:rStyle w:val="normal5"/>
          <w:sz w:val="24"/>
          <w:szCs w:val="24"/>
        </w:rPr>
        <w:t xml:space="preserve"> and/or the Recipient Scientist may not provide </w:t>
      </w:r>
      <w:r w:rsidR="00731C27" w:rsidRPr="005C7A3B">
        <w:rPr>
          <w:rStyle w:val="normal5"/>
          <w:b/>
          <w:sz w:val="24"/>
          <w:szCs w:val="24"/>
        </w:rPr>
        <w:t>Modifications</w:t>
      </w:r>
      <w:r w:rsidR="00731C27">
        <w:rPr>
          <w:rStyle w:val="normal5"/>
          <w:sz w:val="24"/>
          <w:szCs w:val="24"/>
        </w:rPr>
        <w:t xml:space="preserve"> for </w:t>
      </w:r>
      <w:r w:rsidR="00731C27" w:rsidRPr="005C7A3B">
        <w:rPr>
          <w:rStyle w:val="normal5"/>
          <w:b/>
          <w:sz w:val="24"/>
          <w:szCs w:val="24"/>
        </w:rPr>
        <w:t>Commercial Purposes</w:t>
      </w:r>
      <w:r w:rsidR="00731C27">
        <w:rPr>
          <w:rStyle w:val="normal5"/>
          <w:sz w:val="24"/>
          <w:szCs w:val="24"/>
        </w:rPr>
        <w:t xml:space="preserve">. It is recognized by the </w:t>
      </w:r>
      <w:r w:rsidR="00731C27" w:rsidRPr="005C7A3B">
        <w:rPr>
          <w:rStyle w:val="normal5"/>
          <w:b/>
          <w:sz w:val="24"/>
          <w:szCs w:val="24"/>
        </w:rPr>
        <w:t>Recipient</w:t>
      </w:r>
      <w:r w:rsidR="00731C27">
        <w:rPr>
          <w:rStyle w:val="normal5"/>
          <w:sz w:val="24"/>
          <w:szCs w:val="24"/>
        </w:rPr>
        <w:t xml:space="preserve"> that such </w:t>
      </w:r>
      <w:r w:rsidR="00731C27" w:rsidRPr="005C7A3B">
        <w:rPr>
          <w:rStyle w:val="normal5"/>
          <w:b/>
          <w:sz w:val="24"/>
          <w:szCs w:val="24"/>
        </w:rPr>
        <w:t>Commercial Purposes</w:t>
      </w:r>
      <w:r w:rsidR="00731C27">
        <w:rPr>
          <w:rStyle w:val="normal5"/>
          <w:sz w:val="24"/>
          <w:szCs w:val="24"/>
        </w:rPr>
        <w:t xml:space="preserve"> may require a commercial license from the </w:t>
      </w:r>
      <w:r w:rsidR="00731C27" w:rsidRPr="005C7A3B">
        <w:rPr>
          <w:rStyle w:val="normal5"/>
          <w:b/>
          <w:sz w:val="24"/>
          <w:szCs w:val="24"/>
        </w:rPr>
        <w:t>Provider</w:t>
      </w:r>
      <w:r w:rsidR="00731C27">
        <w:rPr>
          <w:rStyle w:val="normal5"/>
          <w:sz w:val="24"/>
          <w:szCs w:val="24"/>
        </w:rPr>
        <w:t xml:space="preserve"> and the </w:t>
      </w:r>
      <w:r w:rsidR="00731C27" w:rsidRPr="005C7A3B">
        <w:rPr>
          <w:rStyle w:val="normal5"/>
          <w:b/>
          <w:sz w:val="24"/>
          <w:szCs w:val="24"/>
        </w:rPr>
        <w:t>Provider</w:t>
      </w:r>
      <w:r w:rsidR="00731C27">
        <w:rPr>
          <w:rStyle w:val="normal5"/>
          <w:sz w:val="24"/>
          <w:szCs w:val="24"/>
        </w:rPr>
        <w:t xml:space="preserve"> has no obligation</w:t>
      </w:r>
      <w:r w:rsidR="005C7A3B">
        <w:rPr>
          <w:rStyle w:val="normal5"/>
          <w:sz w:val="24"/>
          <w:szCs w:val="24"/>
        </w:rPr>
        <w:t xml:space="preserve"> to grant a commercial license to its ownership interest in the </w:t>
      </w:r>
      <w:r w:rsidR="005C7A3B" w:rsidRPr="005C7A3B">
        <w:rPr>
          <w:rStyle w:val="normal5"/>
          <w:b/>
          <w:sz w:val="24"/>
          <w:szCs w:val="24"/>
        </w:rPr>
        <w:t>Material</w:t>
      </w:r>
      <w:r w:rsidR="005C7A3B">
        <w:rPr>
          <w:rStyle w:val="normal5"/>
          <w:sz w:val="24"/>
          <w:szCs w:val="24"/>
        </w:rPr>
        <w:t xml:space="preserve"> incorporated in the </w:t>
      </w:r>
      <w:r w:rsidR="005C7A3B" w:rsidRPr="005C7A3B">
        <w:rPr>
          <w:rStyle w:val="normal5"/>
          <w:b/>
          <w:sz w:val="24"/>
          <w:szCs w:val="24"/>
        </w:rPr>
        <w:t>Modif</w:t>
      </w:r>
      <w:r w:rsidR="005C7A3B">
        <w:rPr>
          <w:rStyle w:val="normal5"/>
          <w:b/>
          <w:sz w:val="24"/>
          <w:szCs w:val="24"/>
        </w:rPr>
        <w:t>i</w:t>
      </w:r>
      <w:r w:rsidR="005C7A3B" w:rsidRPr="005C7A3B">
        <w:rPr>
          <w:rStyle w:val="normal5"/>
          <w:b/>
          <w:sz w:val="24"/>
          <w:szCs w:val="24"/>
        </w:rPr>
        <w:t>cations</w:t>
      </w:r>
      <w:r w:rsidR="005C7A3B">
        <w:rPr>
          <w:rStyle w:val="normal5"/>
          <w:sz w:val="24"/>
          <w:szCs w:val="24"/>
        </w:rPr>
        <w:t xml:space="preserve">. Nothing in this paragraph, however, shall prevent the </w:t>
      </w:r>
      <w:r w:rsidR="005C7A3B" w:rsidRPr="005C7A3B">
        <w:rPr>
          <w:rStyle w:val="normal5"/>
          <w:b/>
          <w:sz w:val="24"/>
          <w:szCs w:val="24"/>
        </w:rPr>
        <w:t>Recipient</w:t>
      </w:r>
      <w:r w:rsidR="005C7A3B">
        <w:rPr>
          <w:rStyle w:val="normal5"/>
          <w:sz w:val="24"/>
          <w:szCs w:val="24"/>
        </w:rPr>
        <w:t xml:space="preserve"> from granting commercial licenses under the </w:t>
      </w:r>
      <w:r w:rsidR="005C7A3B" w:rsidRPr="005C7A3B">
        <w:rPr>
          <w:rStyle w:val="normal5"/>
          <w:b/>
          <w:sz w:val="24"/>
          <w:szCs w:val="24"/>
        </w:rPr>
        <w:t>Recipient´s</w:t>
      </w:r>
      <w:r w:rsidR="005C7A3B">
        <w:rPr>
          <w:rStyle w:val="normal5"/>
          <w:sz w:val="24"/>
          <w:szCs w:val="24"/>
        </w:rPr>
        <w:t xml:space="preserve"> intellectual property rights claiming such </w:t>
      </w:r>
      <w:r w:rsidR="005C7A3B" w:rsidRPr="005C7A3B">
        <w:rPr>
          <w:rStyle w:val="normal5"/>
          <w:b/>
          <w:sz w:val="24"/>
          <w:szCs w:val="24"/>
        </w:rPr>
        <w:t>Modifications</w:t>
      </w:r>
      <w:r w:rsidR="005C7A3B">
        <w:rPr>
          <w:rStyle w:val="normal5"/>
          <w:sz w:val="24"/>
          <w:szCs w:val="24"/>
        </w:rPr>
        <w:t>, or methods of their manufacture or their use.</w:t>
      </w:r>
    </w:p>
    <w:p w14:paraId="1E3160F3" w14:textId="77777777" w:rsidR="005C7A3B" w:rsidRDefault="005C7A3B" w:rsidP="00025AE6">
      <w:pPr>
        <w:pStyle w:val="NormalWeb"/>
        <w:ind w:left="0"/>
        <w:jc w:val="both"/>
        <w:rPr>
          <w:rStyle w:val="normal5"/>
          <w:sz w:val="24"/>
          <w:szCs w:val="24"/>
        </w:rPr>
      </w:pPr>
    </w:p>
    <w:p w14:paraId="676108D7" w14:textId="77777777" w:rsidR="004E5F82" w:rsidRPr="001001FE" w:rsidRDefault="004E5F82" w:rsidP="001001FE">
      <w:pPr>
        <w:pStyle w:val="NormalWeb"/>
        <w:jc w:val="center"/>
        <w:rPr>
          <w:rStyle w:val="cn3820d111"/>
          <w:sz w:val="24"/>
          <w:szCs w:val="24"/>
        </w:rPr>
      </w:pPr>
      <w:r w:rsidRPr="001001FE">
        <w:rPr>
          <w:rStyle w:val="cn3820d111"/>
          <w:sz w:val="24"/>
          <w:szCs w:val="24"/>
        </w:rPr>
        <w:t>5.</w:t>
      </w:r>
    </w:p>
    <w:p w14:paraId="109D13A6" w14:textId="77777777" w:rsidR="004E5F82" w:rsidRPr="001001FE" w:rsidRDefault="00A04B03" w:rsidP="001001FE">
      <w:pPr>
        <w:pStyle w:val="NormalWeb"/>
        <w:jc w:val="center"/>
        <w:rPr>
          <w:rStyle w:val="cn3820d111"/>
          <w:sz w:val="24"/>
          <w:szCs w:val="24"/>
        </w:rPr>
      </w:pPr>
      <w:r>
        <w:rPr>
          <w:rStyle w:val="cn3820d111"/>
          <w:sz w:val="24"/>
          <w:szCs w:val="24"/>
        </w:rPr>
        <w:t>PUBLICATION</w:t>
      </w:r>
    </w:p>
    <w:p w14:paraId="75077E39" w14:textId="77777777" w:rsidR="004E5F82" w:rsidRPr="004E5F82" w:rsidRDefault="004E5F82" w:rsidP="00025AE6">
      <w:pPr>
        <w:rPr>
          <w:sz w:val="24"/>
          <w:szCs w:val="24"/>
          <w:lang w:val="en-US"/>
        </w:rPr>
      </w:pPr>
    </w:p>
    <w:p w14:paraId="3B825661" w14:textId="77777777" w:rsidR="00F55E23" w:rsidRDefault="00A04B03" w:rsidP="00DB0C43">
      <w:pPr>
        <w:rPr>
          <w:rStyle w:val="normal6"/>
          <w:rFonts w:eastAsiaTheme="minorEastAsia"/>
          <w:sz w:val="24"/>
          <w:szCs w:val="24"/>
          <w:lang w:val="en-US" w:eastAsia="en-US"/>
        </w:rPr>
      </w:pPr>
      <w:r>
        <w:rPr>
          <w:rStyle w:val="normal6"/>
          <w:rFonts w:eastAsiaTheme="minorEastAsia"/>
          <w:sz w:val="24"/>
          <w:szCs w:val="24"/>
          <w:lang w:val="en-US" w:eastAsia="en-US"/>
        </w:rPr>
        <w:t xml:space="preserve">5.1. The Recipient Scientist agrees to provide appropriate acknowledgment of the source of the </w:t>
      </w:r>
      <w:r w:rsidRPr="00A04B03">
        <w:rPr>
          <w:rStyle w:val="normal6"/>
          <w:rFonts w:eastAsiaTheme="minorEastAsia"/>
          <w:b/>
          <w:sz w:val="24"/>
          <w:szCs w:val="24"/>
          <w:lang w:val="en-US" w:eastAsia="en-US"/>
        </w:rPr>
        <w:t xml:space="preserve">Material </w:t>
      </w:r>
      <w:r>
        <w:rPr>
          <w:rStyle w:val="normal6"/>
          <w:rFonts w:eastAsiaTheme="minorEastAsia"/>
          <w:sz w:val="24"/>
          <w:szCs w:val="24"/>
          <w:lang w:val="en-US" w:eastAsia="en-US"/>
        </w:rPr>
        <w:t>in all publications</w:t>
      </w:r>
      <w:r w:rsidR="004E5F82" w:rsidRPr="004E5F82">
        <w:rPr>
          <w:rStyle w:val="normal6"/>
          <w:rFonts w:eastAsiaTheme="minorEastAsia"/>
          <w:sz w:val="24"/>
          <w:szCs w:val="24"/>
          <w:lang w:val="en-US" w:eastAsia="en-US"/>
        </w:rPr>
        <w:t>.</w:t>
      </w:r>
      <w:r w:rsidR="00F55E23">
        <w:rPr>
          <w:rStyle w:val="normal6"/>
          <w:rFonts w:eastAsiaTheme="minorEastAsia"/>
          <w:sz w:val="24"/>
          <w:szCs w:val="24"/>
          <w:lang w:val="en-US" w:eastAsia="en-US"/>
        </w:rPr>
        <w:br w:type="page"/>
      </w:r>
    </w:p>
    <w:p w14:paraId="1238A2E1" w14:textId="77777777" w:rsidR="00F55E23" w:rsidRDefault="00F55E23" w:rsidP="00025AE6">
      <w:pPr>
        <w:rPr>
          <w:rStyle w:val="normal6"/>
          <w:rFonts w:eastAsiaTheme="minorEastAsia"/>
          <w:sz w:val="24"/>
          <w:szCs w:val="24"/>
          <w:lang w:val="en-US" w:eastAsia="en-US"/>
        </w:rPr>
      </w:pPr>
    </w:p>
    <w:p w14:paraId="21CD4AD6" w14:textId="77777777" w:rsidR="001001FE" w:rsidRDefault="00DE3132" w:rsidP="001001FE">
      <w:pPr>
        <w:pStyle w:val="NormalWeb"/>
        <w:jc w:val="center"/>
        <w:rPr>
          <w:rStyle w:val="cn938d9231"/>
          <w:sz w:val="24"/>
          <w:szCs w:val="24"/>
        </w:rPr>
      </w:pPr>
      <w:r>
        <w:rPr>
          <w:rStyle w:val="cn938d9231"/>
          <w:sz w:val="24"/>
          <w:szCs w:val="24"/>
        </w:rPr>
        <w:t>6</w:t>
      </w:r>
      <w:r w:rsidR="007C6FCE">
        <w:rPr>
          <w:rStyle w:val="cn938d9231"/>
          <w:sz w:val="24"/>
          <w:szCs w:val="24"/>
        </w:rPr>
        <w:t>.</w:t>
      </w:r>
    </w:p>
    <w:p w14:paraId="5BBCB6F4" w14:textId="77777777" w:rsidR="007C6FCE" w:rsidRPr="00E7492C" w:rsidRDefault="007C6FCE" w:rsidP="001001FE">
      <w:pPr>
        <w:pStyle w:val="NormalWeb"/>
        <w:jc w:val="center"/>
        <w:rPr>
          <w:rFonts w:ascii="Arial" w:hAnsi="Arial" w:cs="Arial"/>
        </w:rPr>
      </w:pPr>
      <w:r>
        <w:rPr>
          <w:rStyle w:val="cn938d9231"/>
          <w:sz w:val="24"/>
          <w:szCs w:val="24"/>
        </w:rPr>
        <w:t>WARRA</w:t>
      </w:r>
      <w:r w:rsidRPr="00E7492C">
        <w:rPr>
          <w:rStyle w:val="cn938d9231"/>
          <w:sz w:val="24"/>
          <w:szCs w:val="24"/>
        </w:rPr>
        <w:t>NTY AND LIABILITY</w:t>
      </w:r>
    </w:p>
    <w:p w14:paraId="71C385DB" w14:textId="77777777" w:rsidR="007C6FCE" w:rsidRPr="007C6FCE" w:rsidRDefault="007C6FCE" w:rsidP="00025AE6">
      <w:pPr>
        <w:rPr>
          <w:sz w:val="24"/>
          <w:szCs w:val="24"/>
          <w:lang w:val="en-US"/>
        </w:rPr>
      </w:pPr>
    </w:p>
    <w:p w14:paraId="74F30CE1" w14:textId="77777777" w:rsidR="007C6FCE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8"/>
          <w:sz w:val="24"/>
          <w:szCs w:val="24"/>
        </w:rPr>
        <w:t>6</w:t>
      </w:r>
      <w:r w:rsidR="007C6FCE" w:rsidRPr="00E7492C">
        <w:rPr>
          <w:rStyle w:val="normal8"/>
          <w:sz w:val="24"/>
          <w:szCs w:val="24"/>
        </w:rPr>
        <w:t xml:space="preserve">.1. </w:t>
      </w:r>
      <w:r w:rsidR="005C7A3B">
        <w:rPr>
          <w:rStyle w:val="normal8"/>
          <w:sz w:val="24"/>
          <w:szCs w:val="24"/>
        </w:rPr>
        <w:t xml:space="preserve">Any </w:t>
      </w:r>
      <w:r w:rsidR="005C7A3B" w:rsidRPr="00FE2138">
        <w:rPr>
          <w:rStyle w:val="normal8"/>
          <w:b/>
          <w:sz w:val="24"/>
          <w:szCs w:val="24"/>
        </w:rPr>
        <w:t>Material</w:t>
      </w:r>
      <w:r w:rsidR="005C7A3B">
        <w:rPr>
          <w:rStyle w:val="normal8"/>
          <w:sz w:val="24"/>
          <w:szCs w:val="24"/>
        </w:rPr>
        <w:t xml:space="preserve"> delivered pursuant to this </w:t>
      </w:r>
      <w:r w:rsidR="005C7A3B" w:rsidRPr="00FE2138">
        <w:rPr>
          <w:rStyle w:val="normal8"/>
          <w:b/>
          <w:sz w:val="24"/>
          <w:szCs w:val="24"/>
        </w:rPr>
        <w:t>Agreement</w:t>
      </w:r>
      <w:r w:rsidR="005C7A3B">
        <w:rPr>
          <w:rStyle w:val="normal8"/>
          <w:sz w:val="24"/>
          <w:szCs w:val="24"/>
        </w:rPr>
        <w:t xml:space="preserve"> is understood to be experimental in nature and may have hazardous properties. The </w:t>
      </w:r>
      <w:r w:rsidR="005C7A3B" w:rsidRPr="00FE2138">
        <w:rPr>
          <w:rStyle w:val="normal8"/>
          <w:b/>
          <w:sz w:val="24"/>
          <w:szCs w:val="24"/>
        </w:rPr>
        <w:t>Provider</w:t>
      </w:r>
      <w:r w:rsidR="005C7A3B">
        <w:rPr>
          <w:rStyle w:val="normal8"/>
          <w:sz w:val="24"/>
          <w:szCs w:val="24"/>
        </w:rPr>
        <w:t xml:space="preserve"> makes no representations and extends no warranties of any kind</w:t>
      </w:r>
      <w:r w:rsidR="0045457A">
        <w:rPr>
          <w:rStyle w:val="normal8"/>
          <w:sz w:val="24"/>
          <w:szCs w:val="24"/>
        </w:rPr>
        <w:t xml:space="preserve"> (including </w:t>
      </w:r>
      <w:r w:rsidR="0045457A" w:rsidRPr="00DB0C43">
        <w:rPr>
          <w:rStyle w:val="normal8"/>
          <w:sz w:val="24"/>
          <w:szCs w:val="24"/>
        </w:rPr>
        <w:t>any statutory warranty)</w:t>
      </w:r>
      <w:r w:rsidR="0045457A">
        <w:rPr>
          <w:rFonts w:ascii="Arial" w:hAnsi="Arial" w:cs="Arial"/>
          <w:color w:val="181818"/>
          <w:sz w:val="18"/>
          <w:szCs w:val="18"/>
          <w:shd w:val="clear" w:color="auto" w:fill="FFFCCF"/>
        </w:rPr>
        <w:t xml:space="preserve"> </w:t>
      </w:r>
      <w:r w:rsidR="005C7A3B">
        <w:rPr>
          <w:rStyle w:val="normal8"/>
          <w:sz w:val="24"/>
          <w:szCs w:val="24"/>
        </w:rPr>
        <w:t>, either expressed or implied. There are no express or implied warranties of merchantability or fitness for a particular purpose, or that the use of the material will not infringe any patent, copyright, trademark, or other proprietary rights.</w:t>
      </w:r>
      <w:r w:rsidR="0045457A">
        <w:rPr>
          <w:rStyle w:val="normal8"/>
          <w:sz w:val="24"/>
          <w:szCs w:val="24"/>
        </w:rPr>
        <w:t xml:space="preserve"> </w:t>
      </w:r>
    </w:p>
    <w:p w14:paraId="2B420A5A" w14:textId="77777777" w:rsidR="007C6FCE" w:rsidRPr="007C6FCE" w:rsidRDefault="007C6FCE" w:rsidP="00025AE6">
      <w:pPr>
        <w:rPr>
          <w:sz w:val="24"/>
          <w:szCs w:val="24"/>
          <w:lang w:val="en-US"/>
        </w:rPr>
      </w:pPr>
    </w:p>
    <w:p w14:paraId="1F93E6DB" w14:textId="77777777" w:rsidR="007C6FCE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8"/>
          <w:sz w:val="24"/>
          <w:szCs w:val="24"/>
        </w:rPr>
        <w:t>6</w:t>
      </w:r>
      <w:r w:rsidR="007C6FCE" w:rsidRPr="00E7492C">
        <w:rPr>
          <w:rStyle w:val="normal8"/>
          <w:sz w:val="24"/>
          <w:szCs w:val="24"/>
        </w:rPr>
        <w:t xml:space="preserve">.2. </w:t>
      </w:r>
      <w:r w:rsidR="00FE2138">
        <w:rPr>
          <w:rStyle w:val="normal8"/>
          <w:sz w:val="24"/>
          <w:szCs w:val="24"/>
        </w:rPr>
        <w:t xml:space="preserve">Except to the extend prohibited by law, the </w:t>
      </w:r>
      <w:r w:rsidR="00FE2138" w:rsidRPr="00FE2138">
        <w:rPr>
          <w:rStyle w:val="normal8"/>
          <w:b/>
          <w:sz w:val="24"/>
          <w:szCs w:val="24"/>
        </w:rPr>
        <w:t>Recipient</w:t>
      </w:r>
      <w:r w:rsidR="00FE2138">
        <w:rPr>
          <w:rStyle w:val="normal8"/>
          <w:sz w:val="24"/>
          <w:szCs w:val="24"/>
        </w:rPr>
        <w:t xml:space="preserve"> assumes </w:t>
      </w:r>
      <w:r w:rsidR="00FE2138" w:rsidRPr="00DB0C43">
        <w:rPr>
          <w:rStyle w:val="normal8"/>
          <w:sz w:val="24"/>
          <w:szCs w:val="24"/>
        </w:rPr>
        <w:t xml:space="preserve">all liability for damages which may arise from its </w:t>
      </w:r>
      <w:r w:rsidR="0045457A" w:rsidRPr="00DB0C43">
        <w:rPr>
          <w:rStyle w:val="normal8"/>
          <w:sz w:val="24"/>
          <w:szCs w:val="24"/>
        </w:rPr>
        <w:t xml:space="preserve">transport, </w:t>
      </w:r>
      <w:r w:rsidR="00FE2138" w:rsidRPr="00DB0C43">
        <w:rPr>
          <w:rStyle w:val="normal8"/>
          <w:sz w:val="24"/>
          <w:szCs w:val="24"/>
        </w:rPr>
        <w:t xml:space="preserve">use, storage or disposal of the </w:t>
      </w:r>
      <w:r w:rsidR="00FE2138" w:rsidRPr="00DB0C43">
        <w:rPr>
          <w:rStyle w:val="normal8"/>
          <w:b/>
          <w:sz w:val="24"/>
          <w:szCs w:val="24"/>
        </w:rPr>
        <w:t>Material.</w:t>
      </w:r>
      <w:r w:rsidR="00FE2138" w:rsidRPr="00DB0C43">
        <w:rPr>
          <w:rStyle w:val="normal8"/>
          <w:sz w:val="24"/>
          <w:szCs w:val="24"/>
        </w:rPr>
        <w:t xml:space="preserve"> The </w:t>
      </w:r>
      <w:r w:rsidR="00FE2138" w:rsidRPr="00DB0C43">
        <w:rPr>
          <w:rStyle w:val="normal8"/>
          <w:b/>
          <w:sz w:val="24"/>
          <w:szCs w:val="24"/>
        </w:rPr>
        <w:t>Provider</w:t>
      </w:r>
      <w:r w:rsidR="00FE2138" w:rsidRPr="00DB0C43">
        <w:rPr>
          <w:rStyle w:val="normal8"/>
          <w:sz w:val="24"/>
          <w:szCs w:val="24"/>
        </w:rPr>
        <w:t xml:space="preserve"> will not be liable to the </w:t>
      </w:r>
      <w:r w:rsidR="00FE2138" w:rsidRPr="00DB0C43">
        <w:rPr>
          <w:rStyle w:val="normal8"/>
          <w:b/>
          <w:sz w:val="24"/>
          <w:szCs w:val="24"/>
        </w:rPr>
        <w:t>Recipient</w:t>
      </w:r>
      <w:r w:rsidR="00FE2138">
        <w:rPr>
          <w:rStyle w:val="normal8"/>
          <w:sz w:val="24"/>
          <w:szCs w:val="24"/>
        </w:rPr>
        <w:t xml:space="preserve"> for any loss, claim or demand made by the </w:t>
      </w:r>
      <w:r w:rsidR="00FE2138" w:rsidRPr="00FE2138">
        <w:rPr>
          <w:rStyle w:val="normal8"/>
          <w:b/>
          <w:sz w:val="24"/>
          <w:szCs w:val="24"/>
        </w:rPr>
        <w:t>Recipient</w:t>
      </w:r>
      <w:r w:rsidR="00FE2138">
        <w:rPr>
          <w:rStyle w:val="normal8"/>
          <w:sz w:val="24"/>
          <w:szCs w:val="24"/>
        </w:rPr>
        <w:t xml:space="preserve">, or made against the </w:t>
      </w:r>
      <w:r w:rsidR="00FE2138" w:rsidRPr="00FE2138">
        <w:rPr>
          <w:rStyle w:val="normal8"/>
          <w:b/>
          <w:sz w:val="24"/>
          <w:szCs w:val="24"/>
        </w:rPr>
        <w:t xml:space="preserve">Recipient </w:t>
      </w:r>
      <w:r w:rsidR="00FE2138">
        <w:rPr>
          <w:rStyle w:val="normal8"/>
          <w:sz w:val="24"/>
          <w:szCs w:val="24"/>
        </w:rPr>
        <w:t xml:space="preserve">by any other party, due to or arising from the use of the </w:t>
      </w:r>
      <w:r w:rsidR="00FE2138" w:rsidRPr="00FE2138">
        <w:rPr>
          <w:rStyle w:val="normal8"/>
          <w:b/>
          <w:sz w:val="24"/>
          <w:szCs w:val="24"/>
        </w:rPr>
        <w:t>Material</w:t>
      </w:r>
      <w:r w:rsidR="00FE2138">
        <w:rPr>
          <w:rStyle w:val="normal8"/>
          <w:sz w:val="24"/>
          <w:szCs w:val="24"/>
        </w:rPr>
        <w:t xml:space="preserve"> by the </w:t>
      </w:r>
      <w:r w:rsidR="00FE2138" w:rsidRPr="00FE2138">
        <w:rPr>
          <w:rStyle w:val="normal8"/>
          <w:b/>
          <w:sz w:val="24"/>
          <w:szCs w:val="24"/>
        </w:rPr>
        <w:t>Recipient</w:t>
      </w:r>
      <w:r w:rsidR="00FE2138">
        <w:rPr>
          <w:rStyle w:val="normal8"/>
          <w:sz w:val="24"/>
          <w:szCs w:val="24"/>
        </w:rPr>
        <w:t xml:space="preserve"> </w:t>
      </w:r>
      <w:r w:rsidR="00D32B7A">
        <w:rPr>
          <w:rStyle w:val="normal8"/>
          <w:sz w:val="24"/>
          <w:szCs w:val="24"/>
        </w:rPr>
        <w:t xml:space="preserve">or </w:t>
      </w:r>
      <w:r w:rsidR="00FE2138">
        <w:rPr>
          <w:rStyle w:val="normal8"/>
          <w:sz w:val="24"/>
          <w:szCs w:val="24"/>
        </w:rPr>
        <w:t xml:space="preserve">by any other party, except to the extent permitted by law when caused by the gross negligence or willful misconduct of the </w:t>
      </w:r>
      <w:r w:rsidR="00FE2138" w:rsidRPr="00FE2138">
        <w:rPr>
          <w:rStyle w:val="normal8"/>
          <w:b/>
          <w:sz w:val="24"/>
          <w:szCs w:val="24"/>
        </w:rPr>
        <w:t>Provider</w:t>
      </w:r>
      <w:r w:rsidR="00FE2138">
        <w:rPr>
          <w:rStyle w:val="normal8"/>
          <w:sz w:val="24"/>
          <w:szCs w:val="24"/>
        </w:rPr>
        <w:t>.</w:t>
      </w:r>
      <w:r w:rsidR="0053513F">
        <w:rPr>
          <w:rStyle w:val="normal8"/>
          <w:sz w:val="24"/>
          <w:szCs w:val="24"/>
        </w:rPr>
        <w:t xml:space="preserve"> </w:t>
      </w:r>
    </w:p>
    <w:p w14:paraId="080C0FF7" w14:textId="77777777" w:rsidR="007C6FCE" w:rsidRPr="007C6FCE" w:rsidRDefault="007C6FCE" w:rsidP="00025AE6">
      <w:pPr>
        <w:rPr>
          <w:sz w:val="24"/>
          <w:szCs w:val="24"/>
          <w:lang w:val="en-US"/>
        </w:rPr>
      </w:pPr>
    </w:p>
    <w:p w14:paraId="51CD373E" w14:textId="77777777" w:rsidR="007C6FCE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8"/>
          <w:sz w:val="24"/>
          <w:szCs w:val="24"/>
        </w:rPr>
        <w:t>6</w:t>
      </w:r>
      <w:r w:rsidR="007C6FCE" w:rsidRPr="00E7492C">
        <w:rPr>
          <w:rStyle w:val="normal8"/>
          <w:sz w:val="24"/>
          <w:szCs w:val="24"/>
        </w:rPr>
        <w:t xml:space="preserve">.3. The </w:t>
      </w:r>
      <w:r w:rsidR="007C6FCE" w:rsidRPr="00E7492C">
        <w:rPr>
          <w:rStyle w:val="cn938d9221"/>
          <w:sz w:val="24"/>
          <w:szCs w:val="24"/>
        </w:rPr>
        <w:t>Recipient</w:t>
      </w:r>
      <w:r w:rsidR="005C7A3B">
        <w:rPr>
          <w:rStyle w:val="normal8"/>
          <w:sz w:val="24"/>
          <w:szCs w:val="24"/>
        </w:rPr>
        <w:t xml:space="preserve"> </w:t>
      </w:r>
      <w:r w:rsidR="007C6FCE" w:rsidRPr="00E7492C">
        <w:rPr>
          <w:rStyle w:val="normal8"/>
          <w:sz w:val="24"/>
          <w:szCs w:val="24"/>
        </w:rPr>
        <w:t xml:space="preserve">undertakes to use the </w:t>
      </w:r>
      <w:r w:rsidR="007C6FCE" w:rsidRPr="00E7492C">
        <w:rPr>
          <w:rStyle w:val="cn938d9221"/>
          <w:sz w:val="24"/>
          <w:szCs w:val="24"/>
        </w:rPr>
        <w:t>Material</w:t>
      </w:r>
      <w:r w:rsidR="005C7A3B">
        <w:rPr>
          <w:rStyle w:val="normal8"/>
          <w:sz w:val="24"/>
          <w:szCs w:val="24"/>
        </w:rPr>
        <w:t xml:space="preserve"> </w:t>
      </w:r>
      <w:r w:rsidR="007C6FCE" w:rsidRPr="00E7492C">
        <w:rPr>
          <w:rStyle w:val="normal8"/>
          <w:sz w:val="24"/>
          <w:szCs w:val="24"/>
        </w:rPr>
        <w:t xml:space="preserve">and </w:t>
      </w:r>
      <w:r w:rsidR="007C6FCE" w:rsidRPr="00E7492C">
        <w:rPr>
          <w:rStyle w:val="cn938d9221"/>
          <w:sz w:val="24"/>
          <w:szCs w:val="24"/>
        </w:rPr>
        <w:t>Modifications</w:t>
      </w:r>
      <w:r w:rsidR="005C7A3B">
        <w:rPr>
          <w:rStyle w:val="normal8"/>
          <w:sz w:val="24"/>
          <w:szCs w:val="24"/>
        </w:rPr>
        <w:t xml:space="preserve"> </w:t>
      </w:r>
      <w:r w:rsidR="007C6FCE" w:rsidRPr="00E7492C">
        <w:rPr>
          <w:rStyle w:val="normal8"/>
          <w:sz w:val="24"/>
          <w:szCs w:val="24"/>
        </w:rPr>
        <w:t>in compliance with all applicable legal provisions and norms.</w:t>
      </w:r>
    </w:p>
    <w:p w14:paraId="48CD2E6C" w14:textId="77777777" w:rsidR="004E5F82" w:rsidRDefault="004E5F82" w:rsidP="00025AE6">
      <w:pPr>
        <w:rPr>
          <w:sz w:val="24"/>
          <w:szCs w:val="24"/>
          <w:lang w:val="en-US"/>
        </w:rPr>
      </w:pPr>
    </w:p>
    <w:p w14:paraId="027ACA77" w14:textId="77777777" w:rsidR="007C6FCE" w:rsidRPr="00E7492C" w:rsidRDefault="00DE3132" w:rsidP="001001FE">
      <w:pPr>
        <w:pStyle w:val="NormalWeb"/>
        <w:jc w:val="center"/>
        <w:rPr>
          <w:rFonts w:ascii="Arial" w:hAnsi="Arial" w:cs="Arial"/>
        </w:rPr>
      </w:pPr>
      <w:r>
        <w:rPr>
          <w:rStyle w:val="cnf6004301"/>
          <w:sz w:val="24"/>
          <w:szCs w:val="24"/>
        </w:rPr>
        <w:t>7</w:t>
      </w:r>
      <w:r w:rsidR="007C6FCE" w:rsidRPr="00E7492C">
        <w:rPr>
          <w:rStyle w:val="cnf6004301"/>
          <w:sz w:val="24"/>
          <w:szCs w:val="24"/>
        </w:rPr>
        <w:t>.</w:t>
      </w:r>
    </w:p>
    <w:p w14:paraId="3BB5F9EB" w14:textId="77777777" w:rsidR="007C6FCE" w:rsidRPr="00E7492C" w:rsidRDefault="007C6FCE" w:rsidP="001001FE">
      <w:pPr>
        <w:pStyle w:val="NormalWeb"/>
        <w:jc w:val="center"/>
        <w:rPr>
          <w:rFonts w:ascii="Arial" w:hAnsi="Arial" w:cs="Arial"/>
        </w:rPr>
      </w:pPr>
      <w:r w:rsidRPr="00E7492C">
        <w:rPr>
          <w:rStyle w:val="cnf6004301"/>
          <w:sz w:val="24"/>
          <w:szCs w:val="24"/>
        </w:rPr>
        <w:t>DURATION</w:t>
      </w:r>
    </w:p>
    <w:p w14:paraId="4F41792D" w14:textId="77777777" w:rsidR="007C6FCE" w:rsidRPr="007C6FCE" w:rsidRDefault="007C6FCE" w:rsidP="00025AE6">
      <w:pPr>
        <w:rPr>
          <w:sz w:val="24"/>
          <w:szCs w:val="24"/>
          <w:lang w:val="en-US"/>
        </w:rPr>
      </w:pPr>
    </w:p>
    <w:p w14:paraId="1DD284CC" w14:textId="77777777" w:rsidR="00F55E23" w:rsidRDefault="00DE3132" w:rsidP="00ED0086">
      <w:pPr>
        <w:pStyle w:val="NormalWeb"/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>7</w:t>
      </w:r>
      <w:r w:rsidR="007C6FCE" w:rsidRPr="00E7492C">
        <w:rPr>
          <w:rStyle w:val="normal9"/>
          <w:sz w:val="24"/>
          <w:szCs w:val="24"/>
        </w:rPr>
        <w:t xml:space="preserve">.1. </w:t>
      </w:r>
      <w:r w:rsidR="00ED0086">
        <w:rPr>
          <w:rStyle w:val="normal9"/>
          <w:sz w:val="24"/>
          <w:szCs w:val="24"/>
        </w:rPr>
        <w:t xml:space="preserve">This </w:t>
      </w:r>
      <w:r w:rsidR="00ED0086" w:rsidRPr="00ED0086">
        <w:rPr>
          <w:rStyle w:val="normal9"/>
          <w:b/>
          <w:sz w:val="24"/>
          <w:szCs w:val="24"/>
        </w:rPr>
        <w:t>Agreement</w:t>
      </w:r>
      <w:r w:rsidR="00ED0086">
        <w:rPr>
          <w:rStyle w:val="normal9"/>
          <w:sz w:val="24"/>
          <w:szCs w:val="24"/>
        </w:rPr>
        <w:t xml:space="preserve"> will terminate on the earliest of the following dates: </w:t>
      </w:r>
    </w:p>
    <w:p w14:paraId="303D4A98" w14:textId="77777777" w:rsidR="00DC1190" w:rsidRDefault="00DC1190" w:rsidP="00ED0086">
      <w:pPr>
        <w:pStyle w:val="NormalWeb"/>
        <w:jc w:val="both"/>
        <w:rPr>
          <w:rStyle w:val="normal9"/>
          <w:sz w:val="24"/>
          <w:szCs w:val="24"/>
        </w:rPr>
      </w:pPr>
    </w:p>
    <w:p w14:paraId="3A6383CF" w14:textId="77777777" w:rsidR="00F55E23" w:rsidRDefault="00ED0086" w:rsidP="00DC1190">
      <w:pPr>
        <w:pStyle w:val="NormalWeb"/>
        <w:ind w:left="720"/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 xml:space="preserve">(a) when the </w:t>
      </w:r>
      <w:r w:rsidRPr="00ED0086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 becomes generally available from third parties, for example, through reagent catalogs or public depositories or </w:t>
      </w:r>
    </w:p>
    <w:p w14:paraId="16C466D5" w14:textId="77777777" w:rsidR="00F55E23" w:rsidRDefault="00ED0086" w:rsidP="00DC1190">
      <w:pPr>
        <w:pStyle w:val="NormalWeb"/>
        <w:ind w:left="720"/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 xml:space="preserve">(b) on completion of the </w:t>
      </w:r>
      <w:r w:rsidRPr="0045036B">
        <w:rPr>
          <w:rStyle w:val="normal9"/>
          <w:b/>
          <w:sz w:val="24"/>
          <w:szCs w:val="24"/>
        </w:rPr>
        <w:t>Recipient´s</w:t>
      </w:r>
      <w:r>
        <w:rPr>
          <w:rStyle w:val="normal9"/>
          <w:sz w:val="24"/>
          <w:szCs w:val="24"/>
        </w:rPr>
        <w:t xml:space="preserve"> current research with the </w:t>
      </w:r>
      <w:r w:rsidRPr="0045036B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, or </w:t>
      </w:r>
    </w:p>
    <w:p w14:paraId="07A9A990" w14:textId="77777777" w:rsidR="00F55E23" w:rsidRDefault="00ED0086" w:rsidP="00DC1190">
      <w:pPr>
        <w:pStyle w:val="NormalWeb"/>
        <w:ind w:left="720"/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 xml:space="preserve">(c) on thirty (30) days written notice by either party to the other, or </w:t>
      </w:r>
    </w:p>
    <w:p w14:paraId="12DAA4ED" w14:textId="77777777" w:rsidR="007C6FCE" w:rsidRDefault="00ED0086" w:rsidP="00DC1190">
      <w:pPr>
        <w:pStyle w:val="NormalWeb"/>
        <w:ind w:left="720"/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 xml:space="preserve">(d) on the date specified in </w:t>
      </w:r>
      <w:r w:rsidR="00D32B7A">
        <w:rPr>
          <w:rStyle w:val="normal9"/>
          <w:sz w:val="24"/>
          <w:szCs w:val="24"/>
        </w:rPr>
        <w:t>Attachment</w:t>
      </w:r>
      <w:r w:rsidR="00B66112">
        <w:rPr>
          <w:rStyle w:val="normal9"/>
          <w:sz w:val="24"/>
          <w:szCs w:val="24"/>
        </w:rPr>
        <w:t xml:space="preserve"> 1</w:t>
      </w:r>
      <w:r w:rsidR="00D32B7A">
        <w:rPr>
          <w:rStyle w:val="normal9"/>
          <w:sz w:val="24"/>
          <w:szCs w:val="24"/>
        </w:rPr>
        <w:t xml:space="preserve"> </w:t>
      </w:r>
      <w:r>
        <w:rPr>
          <w:rStyle w:val="normal9"/>
          <w:sz w:val="24"/>
          <w:szCs w:val="24"/>
        </w:rPr>
        <w:t>, provided that:</w:t>
      </w:r>
    </w:p>
    <w:p w14:paraId="68F5C0A2" w14:textId="77777777" w:rsidR="0045036B" w:rsidRDefault="0045036B" w:rsidP="0045036B">
      <w:pPr>
        <w:pStyle w:val="NormalWeb"/>
        <w:ind w:left="28"/>
        <w:jc w:val="both"/>
        <w:rPr>
          <w:rStyle w:val="normal9"/>
          <w:sz w:val="24"/>
          <w:szCs w:val="24"/>
        </w:rPr>
      </w:pPr>
    </w:p>
    <w:p w14:paraId="36EBEAF5" w14:textId="77777777" w:rsidR="00ED0086" w:rsidRDefault="00ED0086" w:rsidP="0045036B">
      <w:pPr>
        <w:pStyle w:val="NormalWeb"/>
        <w:numPr>
          <w:ilvl w:val="0"/>
          <w:numId w:val="24"/>
        </w:numPr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 xml:space="preserve">if </w:t>
      </w:r>
      <w:r w:rsidR="00DC1190">
        <w:rPr>
          <w:rStyle w:val="normal9"/>
          <w:sz w:val="24"/>
          <w:szCs w:val="24"/>
        </w:rPr>
        <w:t>termination should occur under 7.1.</w:t>
      </w:r>
      <w:r>
        <w:rPr>
          <w:rStyle w:val="normal9"/>
          <w:sz w:val="24"/>
          <w:szCs w:val="24"/>
        </w:rPr>
        <w:t xml:space="preserve"> (a), </w:t>
      </w:r>
      <w:r w:rsidRPr="0045036B">
        <w:rPr>
          <w:rStyle w:val="normal9"/>
          <w:b/>
          <w:sz w:val="24"/>
          <w:szCs w:val="24"/>
        </w:rPr>
        <w:t>the Recipient</w:t>
      </w:r>
      <w:r>
        <w:rPr>
          <w:rStyle w:val="normal9"/>
          <w:sz w:val="24"/>
          <w:szCs w:val="24"/>
        </w:rPr>
        <w:t xml:space="preserve"> shall be bound to the </w:t>
      </w:r>
      <w:r w:rsidRPr="0045036B">
        <w:rPr>
          <w:rStyle w:val="normal9"/>
          <w:b/>
          <w:sz w:val="24"/>
          <w:szCs w:val="24"/>
        </w:rPr>
        <w:t>Provider</w:t>
      </w:r>
      <w:r>
        <w:rPr>
          <w:rStyle w:val="normal9"/>
          <w:sz w:val="24"/>
          <w:szCs w:val="24"/>
        </w:rPr>
        <w:t xml:space="preserve"> by the least restrictive terms applicable to the </w:t>
      </w:r>
      <w:r w:rsidRPr="0045036B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 obtained from the then-available resources; and</w:t>
      </w:r>
    </w:p>
    <w:p w14:paraId="13A18642" w14:textId="77777777" w:rsidR="0045036B" w:rsidRDefault="0045036B" w:rsidP="0045036B">
      <w:pPr>
        <w:pStyle w:val="NormalWeb"/>
        <w:ind w:left="388"/>
        <w:jc w:val="both"/>
        <w:rPr>
          <w:rStyle w:val="normal9"/>
          <w:sz w:val="24"/>
          <w:szCs w:val="24"/>
        </w:rPr>
      </w:pPr>
    </w:p>
    <w:p w14:paraId="36A84FDE" w14:textId="77777777" w:rsidR="00ED0086" w:rsidRDefault="00ED0086" w:rsidP="0045036B">
      <w:pPr>
        <w:pStyle w:val="NormalWeb"/>
        <w:numPr>
          <w:ilvl w:val="0"/>
          <w:numId w:val="24"/>
        </w:numPr>
        <w:jc w:val="both"/>
        <w:rPr>
          <w:rStyle w:val="normal9"/>
          <w:sz w:val="24"/>
          <w:szCs w:val="24"/>
        </w:rPr>
      </w:pPr>
      <w:r>
        <w:rPr>
          <w:rStyle w:val="normal9"/>
          <w:sz w:val="24"/>
          <w:szCs w:val="24"/>
        </w:rPr>
        <w:t>if t</w:t>
      </w:r>
      <w:r w:rsidR="00DC1190">
        <w:rPr>
          <w:rStyle w:val="normal9"/>
          <w:sz w:val="24"/>
          <w:szCs w:val="24"/>
        </w:rPr>
        <w:t>ermination should occur under 7.1.</w:t>
      </w:r>
      <w:r>
        <w:rPr>
          <w:rStyle w:val="normal9"/>
          <w:sz w:val="24"/>
          <w:szCs w:val="24"/>
        </w:rPr>
        <w:t xml:space="preserve">(b) or </w:t>
      </w:r>
      <w:r w:rsidR="00D32B7A">
        <w:rPr>
          <w:rStyle w:val="normal9"/>
          <w:sz w:val="24"/>
          <w:szCs w:val="24"/>
        </w:rPr>
        <w:t>7.1.</w:t>
      </w:r>
      <w:r>
        <w:rPr>
          <w:rStyle w:val="normal9"/>
          <w:sz w:val="24"/>
          <w:szCs w:val="24"/>
        </w:rPr>
        <w:t xml:space="preserve">(d) above, the </w:t>
      </w:r>
      <w:r w:rsidRPr="0045036B">
        <w:rPr>
          <w:rStyle w:val="normal9"/>
          <w:b/>
          <w:sz w:val="24"/>
          <w:szCs w:val="24"/>
        </w:rPr>
        <w:t>Recipient</w:t>
      </w:r>
      <w:r>
        <w:rPr>
          <w:rStyle w:val="normal9"/>
          <w:sz w:val="24"/>
          <w:szCs w:val="24"/>
        </w:rPr>
        <w:t xml:space="preserve"> will discontinue its use of the </w:t>
      </w:r>
      <w:r w:rsidRPr="0045036B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 and will, upon d</w:t>
      </w:r>
      <w:r w:rsidR="00D32B7A">
        <w:rPr>
          <w:rStyle w:val="normal9"/>
          <w:sz w:val="24"/>
          <w:szCs w:val="24"/>
        </w:rPr>
        <w:t>iscretion</w:t>
      </w:r>
      <w:r>
        <w:rPr>
          <w:rStyle w:val="normal9"/>
          <w:sz w:val="24"/>
          <w:szCs w:val="24"/>
        </w:rPr>
        <w:t xml:space="preserve"> of the </w:t>
      </w:r>
      <w:r w:rsidRPr="0045036B">
        <w:rPr>
          <w:rStyle w:val="normal9"/>
          <w:b/>
          <w:sz w:val="24"/>
          <w:szCs w:val="24"/>
        </w:rPr>
        <w:t>Provider</w:t>
      </w:r>
      <w:r>
        <w:rPr>
          <w:rStyle w:val="normal9"/>
          <w:sz w:val="24"/>
          <w:szCs w:val="24"/>
        </w:rPr>
        <w:t xml:space="preserve">, return or destroy any remaining </w:t>
      </w:r>
      <w:r w:rsidRPr="0045036B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. The </w:t>
      </w:r>
      <w:r w:rsidRPr="0045036B">
        <w:rPr>
          <w:rStyle w:val="normal9"/>
          <w:b/>
          <w:sz w:val="24"/>
          <w:szCs w:val="24"/>
        </w:rPr>
        <w:t>Recipient</w:t>
      </w:r>
      <w:r>
        <w:rPr>
          <w:rStyle w:val="normal9"/>
          <w:sz w:val="24"/>
          <w:szCs w:val="24"/>
        </w:rPr>
        <w:t xml:space="preserve">, at its discretion, will also either destroy the </w:t>
      </w:r>
      <w:r w:rsidRPr="0045036B">
        <w:rPr>
          <w:rStyle w:val="normal9"/>
          <w:b/>
          <w:sz w:val="24"/>
          <w:szCs w:val="24"/>
        </w:rPr>
        <w:t>Modifications</w:t>
      </w:r>
      <w:r>
        <w:rPr>
          <w:rStyle w:val="normal9"/>
          <w:sz w:val="24"/>
          <w:szCs w:val="24"/>
        </w:rPr>
        <w:t xml:space="preserve"> or remain bound by the terms of this </w:t>
      </w:r>
      <w:r w:rsidRPr="0045036B">
        <w:rPr>
          <w:rStyle w:val="normal9"/>
          <w:b/>
          <w:sz w:val="24"/>
          <w:szCs w:val="24"/>
        </w:rPr>
        <w:t>Agreement</w:t>
      </w:r>
      <w:r>
        <w:rPr>
          <w:rStyle w:val="normal9"/>
          <w:sz w:val="24"/>
          <w:szCs w:val="24"/>
        </w:rPr>
        <w:t xml:space="preserve"> as they apply to </w:t>
      </w:r>
      <w:r w:rsidRPr="0045036B">
        <w:rPr>
          <w:rStyle w:val="normal9"/>
          <w:b/>
          <w:sz w:val="24"/>
          <w:szCs w:val="24"/>
        </w:rPr>
        <w:t>Modifications</w:t>
      </w:r>
      <w:r>
        <w:rPr>
          <w:rStyle w:val="normal9"/>
          <w:sz w:val="24"/>
          <w:szCs w:val="24"/>
        </w:rPr>
        <w:t>;</w:t>
      </w:r>
      <w:r w:rsidR="0045036B">
        <w:rPr>
          <w:rStyle w:val="normal9"/>
          <w:sz w:val="24"/>
          <w:szCs w:val="24"/>
        </w:rPr>
        <w:t xml:space="preserve"> a</w:t>
      </w:r>
      <w:r>
        <w:rPr>
          <w:rStyle w:val="normal9"/>
          <w:sz w:val="24"/>
          <w:szCs w:val="24"/>
        </w:rPr>
        <w:t xml:space="preserve">nd </w:t>
      </w:r>
    </w:p>
    <w:p w14:paraId="720CD2D5" w14:textId="77777777" w:rsidR="0045036B" w:rsidRDefault="0045036B" w:rsidP="0045036B">
      <w:pPr>
        <w:pStyle w:val="NormalWeb"/>
        <w:ind w:left="388"/>
        <w:jc w:val="both"/>
        <w:rPr>
          <w:rStyle w:val="normal9"/>
          <w:sz w:val="24"/>
          <w:szCs w:val="24"/>
        </w:rPr>
      </w:pPr>
    </w:p>
    <w:p w14:paraId="710137C0" w14:textId="77777777" w:rsidR="00ED0086" w:rsidRPr="00E7492C" w:rsidRDefault="00ED0086" w:rsidP="0045036B">
      <w:pPr>
        <w:pStyle w:val="NormalWeb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Style w:val="normal9"/>
          <w:sz w:val="24"/>
          <w:szCs w:val="24"/>
        </w:rPr>
        <w:lastRenderedPageBreak/>
        <w:t xml:space="preserve">in the event the </w:t>
      </w:r>
      <w:r w:rsidRPr="0045036B">
        <w:rPr>
          <w:rStyle w:val="normal9"/>
          <w:b/>
          <w:sz w:val="24"/>
          <w:szCs w:val="24"/>
        </w:rPr>
        <w:t>Provider</w:t>
      </w:r>
      <w:r>
        <w:rPr>
          <w:rStyle w:val="normal9"/>
          <w:sz w:val="24"/>
          <w:szCs w:val="24"/>
        </w:rPr>
        <w:t xml:space="preserve"> termi</w:t>
      </w:r>
      <w:r w:rsidR="0045036B">
        <w:rPr>
          <w:rStyle w:val="normal9"/>
          <w:sz w:val="24"/>
          <w:szCs w:val="24"/>
        </w:rPr>
        <w:t xml:space="preserve">nates this </w:t>
      </w:r>
      <w:r w:rsidR="00DC1190">
        <w:rPr>
          <w:rStyle w:val="normal9"/>
          <w:sz w:val="24"/>
          <w:szCs w:val="24"/>
        </w:rPr>
        <w:t xml:space="preserve">Agreement under 7.1. </w:t>
      </w:r>
      <w:r>
        <w:rPr>
          <w:rStyle w:val="normal9"/>
          <w:sz w:val="24"/>
          <w:szCs w:val="24"/>
        </w:rPr>
        <w:t xml:space="preserve">(c) other </w:t>
      </w:r>
      <w:r w:rsidR="0045036B">
        <w:rPr>
          <w:rStyle w:val="normal9"/>
          <w:sz w:val="24"/>
          <w:szCs w:val="24"/>
        </w:rPr>
        <w:t>than</w:t>
      </w:r>
      <w:r>
        <w:rPr>
          <w:rStyle w:val="normal9"/>
          <w:sz w:val="24"/>
          <w:szCs w:val="24"/>
        </w:rPr>
        <w:t xml:space="preserve"> for breach of this </w:t>
      </w:r>
      <w:r w:rsidRPr="0045036B">
        <w:rPr>
          <w:rStyle w:val="normal9"/>
          <w:b/>
          <w:sz w:val="24"/>
          <w:szCs w:val="24"/>
        </w:rPr>
        <w:t>Agreement</w:t>
      </w:r>
      <w:r>
        <w:rPr>
          <w:rStyle w:val="normal9"/>
          <w:sz w:val="24"/>
          <w:szCs w:val="24"/>
        </w:rPr>
        <w:t xml:space="preserve"> or for cause such as an imminent health risk or patent infringement, the </w:t>
      </w:r>
      <w:r w:rsidRPr="0045036B">
        <w:rPr>
          <w:rStyle w:val="normal9"/>
          <w:b/>
          <w:sz w:val="24"/>
          <w:szCs w:val="24"/>
        </w:rPr>
        <w:t>Provider</w:t>
      </w:r>
      <w:r w:rsidR="003C3616">
        <w:rPr>
          <w:rStyle w:val="normal9"/>
          <w:sz w:val="24"/>
          <w:szCs w:val="24"/>
        </w:rPr>
        <w:t xml:space="preserve"> will defer the e</w:t>
      </w:r>
      <w:r>
        <w:rPr>
          <w:rStyle w:val="normal9"/>
          <w:sz w:val="24"/>
          <w:szCs w:val="24"/>
        </w:rPr>
        <w:t xml:space="preserve">ffective date of termination for a period of up to one year, upon request from the </w:t>
      </w:r>
      <w:r w:rsidRPr="0045036B">
        <w:rPr>
          <w:rStyle w:val="normal9"/>
          <w:b/>
          <w:sz w:val="24"/>
          <w:szCs w:val="24"/>
        </w:rPr>
        <w:t>Recipient</w:t>
      </w:r>
      <w:r>
        <w:rPr>
          <w:rStyle w:val="normal9"/>
          <w:sz w:val="24"/>
          <w:szCs w:val="24"/>
        </w:rPr>
        <w:t xml:space="preserve">, to permit completion of research in progress. Upon the effective date of termination, or if requested, the deferred effective date of termination, the </w:t>
      </w:r>
      <w:r w:rsidRPr="0045036B">
        <w:rPr>
          <w:rStyle w:val="normal9"/>
          <w:b/>
          <w:sz w:val="24"/>
          <w:szCs w:val="24"/>
        </w:rPr>
        <w:t>Recipient</w:t>
      </w:r>
      <w:r>
        <w:rPr>
          <w:rStyle w:val="normal9"/>
          <w:sz w:val="24"/>
          <w:szCs w:val="24"/>
        </w:rPr>
        <w:t xml:space="preserve"> will discontinue its use of the Material and will upon direction of the </w:t>
      </w:r>
      <w:r w:rsidRPr="0045036B">
        <w:rPr>
          <w:rStyle w:val="normal9"/>
          <w:b/>
          <w:sz w:val="24"/>
          <w:szCs w:val="24"/>
        </w:rPr>
        <w:t>Provider</w:t>
      </w:r>
      <w:r>
        <w:rPr>
          <w:rStyle w:val="normal9"/>
          <w:sz w:val="24"/>
          <w:szCs w:val="24"/>
        </w:rPr>
        <w:t xml:space="preserve">, return or destroy any remaining </w:t>
      </w:r>
      <w:r w:rsidRPr="0045036B">
        <w:rPr>
          <w:rStyle w:val="normal9"/>
          <w:b/>
          <w:sz w:val="24"/>
          <w:szCs w:val="24"/>
        </w:rPr>
        <w:t>Material</w:t>
      </w:r>
      <w:r>
        <w:rPr>
          <w:rStyle w:val="normal9"/>
          <w:sz w:val="24"/>
          <w:szCs w:val="24"/>
        </w:rPr>
        <w:t xml:space="preserve">. The </w:t>
      </w:r>
      <w:r w:rsidRPr="0045036B">
        <w:rPr>
          <w:rStyle w:val="normal9"/>
          <w:b/>
          <w:sz w:val="24"/>
          <w:szCs w:val="24"/>
        </w:rPr>
        <w:t>Recipient</w:t>
      </w:r>
      <w:r>
        <w:rPr>
          <w:rStyle w:val="normal9"/>
          <w:sz w:val="24"/>
          <w:szCs w:val="24"/>
        </w:rPr>
        <w:t xml:space="preserve">, at its discretion, will also either destroy the </w:t>
      </w:r>
      <w:r w:rsidRPr="0045036B">
        <w:rPr>
          <w:rStyle w:val="normal9"/>
          <w:b/>
          <w:sz w:val="24"/>
          <w:szCs w:val="24"/>
        </w:rPr>
        <w:t>Modifications</w:t>
      </w:r>
      <w:r>
        <w:rPr>
          <w:rStyle w:val="normal9"/>
          <w:sz w:val="24"/>
          <w:szCs w:val="24"/>
        </w:rPr>
        <w:t xml:space="preserve"> or rem</w:t>
      </w:r>
      <w:r w:rsidR="0045036B">
        <w:rPr>
          <w:rStyle w:val="normal9"/>
          <w:sz w:val="24"/>
          <w:szCs w:val="24"/>
        </w:rPr>
        <w:t xml:space="preserve">ain bound by the terms of this </w:t>
      </w:r>
      <w:r w:rsidR="0045036B" w:rsidRPr="0045036B">
        <w:rPr>
          <w:rStyle w:val="normal9"/>
          <w:b/>
          <w:sz w:val="24"/>
          <w:szCs w:val="24"/>
        </w:rPr>
        <w:t>A</w:t>
      </w:r>
      <w:r w:rsidRPr="0045036B">
        <w:rPr>
          <w:rStyle w:val="normal9"/>
          <w:b/>
          <w:sz w:val="24"/>
          <w:szCs w:val="24"/>
        </w:rPr>
        <w:t>greement</w:t>
      </w:r>
      <w:r>
        <w:rPr>
          <w:rStyle w:val="normal9"/>
          <w:sz w:val="24"/>
          <w:szCs w:val="24"/>
        </w:rPr>
        <w:t xml:space="preserve"> as t</w:t>
      </w:r>
      <w:r w:rsidR="0045036B">
        <w:rPr>
          <w:rStyle w:val="normal9"/>
          <w:sz w:val="24"/>
          <w:szCs w:val="24"/>
        </w:rPr>
        <w:t xml:space="preserve">hey apply to </w:t>
      </w:r>
      <w:r w:rsidR="0045036B" w:rsidRPr="0045036B">
        <w:rPr>
          <w:rStyle w:val="normal9"/>
          <w:b/>
          <w:sz w:val="24"/>
          <w:szCs w:val="24"/>
        </w:rPr>
        <w:t>M</w:t>
      </w:r>
      <w:r w:rsidRPr="0045036B">
        <w:rPr>
          <w:rStyle w:val="normal9"/>
          <w:b/>
          <w:sz w:val="24"/>
          <w:szCs w:val="24"/>
        </w:rPr>
        <w:t>odifications</w:t>
      </w:r>
      <w:r>
        <w:rPr>
          <w:rStyle w:val="normal9"/>
          <w:sz w:val="24"/>
          <w:szCs w:val="24"/>
        </w:rPr>
        <w:t xml:space="preserve">. </w:t>
      </w:r>
    </w:p>
    <w:p w14:paraId="56C4C30D" w14:textId="77777777" w:rsidR="007C6FCE" w:rsidRDefault="007C6FCE" w:rsidP="00025AE6">
      <w:pPr>
        <w:rPr>
          <w:sz w:val="24"/>
          <w:szCs w:val="24"/>
          <w:lang w:val="en-US"/>
        </w:rPr>
      </w:pPr>
    </w:p>
    <w:p w14:paraId="557B9EC4" w14:textId="77777777" w:rsidR="00831AA0" w:rsidRPr="00E7492C" w:rsidRDefault="00DE3132" w:rsidP="001001FE">
      <w:pPr>
        <w:pStyle w:val="NormalWeb"/>
        <w:jc w:val="center"/>
        <w:rPr>
          <w:rFonts w:ascii="Arial" w:hAnsi="Arial" w:cs="Arial"/>
        </w:rPr>
      </w:pPr>
      <w:r>
        <w:rPr>
          <w:rStyle w:val="cn6abab351"/>
          <w:sz w:val="24"/>
          <w:szCs w:val="24"/>
        </w:rPr>
        <w:t>8</w:t>
      </w:r>
      <w:r w:rsidR="00831AA0" w:rsidRPr="00E7492C">
        <w:rPr>
          <w:rStyle w:val="cn6abab351"/>
          <w:sz w:val="24"/>
          <w:szCs w:val="24"/>
        </w:rPr>
        <w:t>.</w:t>
      </w:r>
    </w:p>
    <w:p w14:paraId="0286A544" w14:textId="77777777" w:rsidR="00831AA0" w:rsidRPr="00E7492C" w:rsidRDefault="00831AA0" w:rsidP="001001FE">
      <w:pPr>
        <w:pStyle w:val="NormalWeb"/>
        <w:jc w:val="center"/>
        <w:rPr>
          <w:rFonts w:ascii="Arial" w:hAnsi="Arial" w:cs="Arial"/>
        </w:rPr>
      </w:pPr>
      <w:r w:rsidRPr="00E7492C">
        <w:rPr>
          <w:rStyle w:val="cn6abab351"/>
          <w:sz w:val="24"/>
          <w:szCs w:val="24"/>
        </w:rPr>
        <w:t>JURISDICTION AND APPLICABLE LAW</w:t>
      </w:r>
    </w:p>
    <w:p w14:paraId="027ECFF0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55FBE070" w14:textId="77777777" w:rsidR="00831AA0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10"/>
          <w:sz w:val="24"/>
          <w:szCs w:val="24"/>
        </w:rPr>
        <w:t>8</w:t>
      </w:r>
      <w:r w:rsidR="00831AA0" w:rsidRPr="00E7492C">
        <w:rPr>
          <w:rStyle w:val="normal10"/>
          <w:sz w:val="24"/>
          <w:szCs w:val="24"/>
        </w:rPr>
        <w:t xml:space="preserve">.1. </w:t>
      </w:r>
      <w:r w:rsidR="00831AA0">
        <w:rPr>
          <w:rStyle w:val="normal10"/>
          <w:sz w:val="24"/>
          <w:szCs w:val="24"/>
        </w:rPr>
        <w:t xml:space="preserve">Exclusive </w:t>
      </w:r>
      <w:r w:rsidR="00831AA0" w:rsidRPr="00E7492C">
        <w:rPr>
          <w:rStyle w:val="normal10"/>
          <w:sz w:val="24"/>
          <w:szCs w:val="24"/>
        </w:rPr>
        <w:t xml:space="preserve">Jurisdiction for any dispute, controversy or claim arising out of and relating to this </w:t>
      </w:r>
      <w:r w:rsidR="00831AA0" w:rsidRPr="00E7492C">
        <w:rPr>
          <w:rStyle w:val="cn6abab451"/>
          <w:sz w:val="24"/>
          <w:szCs w:val="24"/>
        </w:rPr>
        <w:t>Agreement</w:t>
      </w:r>
      <w:r w:rsidR="00831AA0" w:rsidRPr="00E7492C">
        <w:rPr>
          <w:rStyle w:val="normal10"/>
          <w:sz w:val="24"/>
          <w:szCs w:val="24"/>
        </w:rPr>
        <w:t xml:space="preserve">, also with regard to its existence and after its termination, shall lie with the court competent for commercial matters in </w:t>
      </w:r>
      <w:r w:rsidR="00831AA0">
        <w:rPr>
          <w:rStyle w:val="normal10"/>
          <w:sz w:val="24"/>
          <w:szCs w:val="24"/>
        </w:rPr>
        <w:t>Vienna, Austria.</w:t>
      </w:r>
    </w:p>
    <w:p w14:paraId="3ADE06A5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72B1B198" w14:textId="77777777" w:rsidR="00ED0086" w:rsidRDefault="00DE3132" w:rsidP="00025AE6">
      <w:pPr>
        <w:rPr>
          <w:rStyle w:val="normal10"/>
          <w:sz w:val="24"/>
          <w:szCs w:val="24"/>
          <w:lang w:val="en-US"/>
        </w:rPr>
      </w:pPr>
      <w:r>
        <w:rPr>
          <w:rStyle w:val="normal10"/>
          <w:sz w:val="24"/>
          <w:szCs w:val="24"/>
          <w:lang w:val="en-US"/>
        </w:rPr>
        <w:t>8</w:t>
      </w:r>
      <w:r w:rsidR="00831AA0" w:rsidRPr="00831AA0">
        <w:rPr>
          <w:rStyle w:val="normal10"/>
          <w:sz w:val="24"/>
          <w:szCs w:val="24"/>
          <w:lang w:val="en-US"/>
        </w:rPr>
        <w:t xml:space="preserve">.2. The </w:t>
      </w:r>
      <w:r w:rsidR="00831AA0" w:rsidRPr="00831AA0">
        <w:rPr>
          <w:rStyle w:val="cn6abab451"/>
          <w:sz w:val="24"/>
          <w:szCs w:val="24"/>
          <w:lang w:val="en-US"/>
        </w:rPr>
        <w:t>Agreement</w:t>
      </w:r>
      <w:r w:rsidR="00DC1190">
        <w:rPr>
          <w:rStyle w:val="normal10"/>
          <w:sz w:val="24"/>
          <w:szCs w:val="24"/>
          <w:lang w:val="en-US"/>
        </w:rPr>
        <w:t xml:space="preserve"> </w:t>
      </w:r>
      <w:r w:rsidR="00831AA0" w:rsidRPr="00831AA0">
        <w:rPr>
          <w:rStyle w:val="normal10"/>
          <w:sz w:val="24"/>
          <w:szCs w:val="24"/>
          <w:lang w:val="en-US"/>
        </w:rPr>
        <w:t xml:space="preserve">shall be governed by Austrian law excluding its conflict-of-law rules. The application of the United Nations Convention on Contracts for the International Sale of Goods shall be </w:t>
      </w:r>
      <w:r w:rsidR="00025AE6" w:rsidRPr="00831AA0">
        <w:rPr>
          <w:rStyle w:val="normal10"/>
          <w:sz w:val="24"/>
          <w:szCs w:val="24"/>
          <w:lang w:val="en-US"/>
        </w:rPr>
        <w:t>explicitly</w:t>
      </w:r>
      <w:r w:rsidR="00831AA0" w:rsidRPr="00831AA0">
        <w:rPr>
          <w:rStyle w:val="normal10"/>
          <w:sz w:val="24"/>
          <w:szCs w:val="24"/>
          <w:lang w:val="en-US"/>
        </w:rPr>
        <w:t xml:space="preserve"> excluded.</w:t>
      </w:r>
    </w:p>
    <w:p w14:paraId="25F70344" w14:textId="77777777" w:rsidR="00831AA0" w:rsidRDefault="00831AA0" w:rsidP="00025AE6">
      <w:pPr>
        <w:rPr>
          <w:rStyle w:val="normal10"/>
          <w:sz w:val="24"/>
          <w:szCs w:val="24"/>
          <w:lang w:val="en-US"/>
        </w:rPr>
      </w:pPr>
    </w:p>
    <w:p w14:paraId="104502AD" w14:textId="77777777" w:rsidR="00831AA0" w:rsidRPr="00E7492C" w:rsidRDefault="00DE3132" w:rsidP="001001FE">
      <w:pPr>
        <w:pStyle w:val="NormalWeb"/>
        <w:jc w:val="center"/>
        <w:rPr>
          <w:rFonts w:ascii="Arial" w:hAnsi="Arial" w:cs="Arial"/>
        </w:rPr>
      </w:pPr>
      <w:r>
        <w:rPr>
          <w:rStyle w:val="cndf9c1181"/>
          <w:sz w:val="24"/>
          <w:szCs w:val="24"/>
        </w:rPr>
        <w:t>9</w:t>
      </w:r>
      <w:r w:rsidR="00831AA0" w:rsidRPr="00E7492C">
        <w:rPr>
          <w:rStyle w:val="cndf9c1181"/>
          <w:sz w:val="24"/>
          <w:szCs w:val="24"/>
        </w:rPr>
        <w:t>.</w:t>
      </w:r>
    </w:p>
    <w:p w14:paraId="42845873" w14:textId="77777777" w:rsidR="00831AA0" w:rsidRPr="00E7492C" w:rsidRDefault="00831AA0" w:rsidP="001001FE">
      <w:pPr>
        <w:pStyle w:val="NormalWeb"/>
        <w:jc w:val="center"/>
        <w:rPr>
          <w:rFonts w:ascii="Arial" w:hAnsi="Arial" w:cs="Arial"/>
        </w:rPr>
      </w:pPr>
      <w:r w:rsidRPr="00E7492C">
        <w:rPr>
          <w:rStyle w:val="cndf9c1181"/>
          <w:sz w:val="24"/>
          <w:szCs w:val="24"/>
        </w:rPr>
        <w:t>FINAL PROVISIONS</w:t>
      </w:r>
    </w:p>
    <w:p w14:paraId="6A42170E" w14:textId="77777777" w:rsidR="0045036B" w:rsidRDefault="0045036B" w:rsidP="00025AE6">
      <w:pPr>
        <w:rPr>
          <w:sz w:val="24"/>
          <w:szCs w:val="24"/>
          <w:lang w:val="en-US"/>
        </w:rPr>
      </w:pPr>
    </w:p>
    <w:p w14:paraId="047B67C7" w14:textId="77777777" w:rsidR="00831AA0" w:rsidRDefault="00DE3132" w:rsidP="00025A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45036B">
        <w:rPr>
          <w:sz w:val="24"/>
          <w:szCs w:val="24"/>
          <w:lang w:val="en-US"/>
        </w:rPr>
        <w:t xml:space="preserve">.1. Paragraphs </w:t>
      </w:r>
      <w:r>
        <w:rPr>
          <w:sz w:val="24"/>
          <w:szCs w:val="24"/>
          <w:lang w:val="en-US"/>
        </w:rPr>
        <w:t>4 and 6</w:t>
      </w:r>
      <w:r w:rsidR="0045036B">
        <w:rPr>
          <w:sz w:val="24"/>
          <w:szCs w:val="24"/>
          <w:lang w:val="en-US"/>
        </w:rPr>
        <w:t xml:space="preserve"> shall survive termination.</w:t>
      </w:r>
    </w:p>
    <w:p w14:paraId="0D490228" w14:textId="77777777" w:rsidR="0045036B" w:rsidRPr="00831AA0" w:rsidRDefault="0045036B" w:rsidP="00025AE6">
      <w:pPr>
        <w:rPr>
          <w:sz w:val="24"/>
          <w:szCs w:val="24"/>
          <w:lang w:val="en-US"/>
        </w:rPr>
      </w:pPr>
    </w:p>
    <w:p w14:paraId="44E4693C" w14:textId="77777777" w:rsidR="00831AA0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11"/>
          <w:sz w:val="24"/>
          <w:szCs w:val="24"/>
        </w:rPr>
        <w:t>9.2.</w:t>
      </w:r>
      <w:r w:rsidR="00831AA0" w:rsidRPr="00E7492C">
        <w:rPr>
          <w:rStyle w:val="normal11"/>
          <w:sz w:val="24"/>
          <w:szCs w:val="24"/>
        </w:rPr>
        <w:t xml:space="preserve"> Any and all rights and obligations arising from this </w:t>
      </w:r>
      <w:r w:rsidR="00831AA0" w:rsidRPr="00E7492C">
        <w:rPr>
          <w:rStyle w:val="cndf9c1171"/>
          <w:sz w:val="24"/>
          <w:szCs w:val="24"/>
        </w:rPr>
        <w:t>Agreement</w:t>
      </w:r>
      <w:r w:rsidR="00DC1190">
        <w:rPr>
          <w:rStyle w:val="normal1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 xml:space="preserve">must not be transferred to </w:t>
      </w:r>
      <w:r w:rsidR="00DC1190" w:rsidRPr="00DC1190">
        <w:rPr>
          <w:rStyle w:val="cndf9c1171"/>
          <w:b w:val="0"/>
          <w:sz w:val="24"/>
          <w:szCs w:val="24"/>
        </w:rPr>
        <w:t>third parties</w:t>
      </w:r>
      <w:r w:rsidR="00DC1190">
        <w:rPr>
          <w:rStyle w:val="cndf9c117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 xml:space="preserve">without the </w:t>
      </w:r>
      <w:r w:rsidR="00831AA0" w:rsidRPr="00E7492C">
        <w:rPr>
          <w:rStyle w:val="cndf9c1171"/>
          <w:sz w:val="24"/>
          <w:szCs w:val="24"/>
        </w:rPr>
        <w:t>Provider‘s</w:t>
      </w:r>
      <w:r w:rsidR="00DC1190">
        <w:rPr>
          <w:rStyle w:val="normal1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>prior written consent.</w:t>
      </w:r>
    </w:p>
    <w:p w14:paraId="09A5FF30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403B867D" w14:textId="77777777" w:rsidR="00831AA0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11"/>
          <w:sz w:val="24"/>
          <w:szCs w:val="24"/>
        </w:rPr>
        <w:t>9.3</w:t>
      </w:r>
      <w:r w:rsidR="00831AA0" w:rsidRPr="00E7492C">
        <w:rPr>
          <w:rStyle w:val="normal11"/>
          <w:sz w:val="24"/>
          <w:szCs w:val="24"/>
        </w:rPr>
        <w:t xml:space="preserve">. This </w:t>
      </w:r>
      <w:r w:rsidR="00831AA0" w:rsidRPr="00E7492C">
        <w:rPr>
          <w:rStyle w:val="cndf9c1171"/>
          <w:sz w:val="24"/>
          <w:szCs w:val="24"/>
        </w:rPr>
        <w:t>Agreement</w:t>
      </w:r>
      <w:r w:rsidR="00DC1190">
        <w:rPr>
          <w:rStyle w:val="normal1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 xml:space="preserve">shall constitute the entire agreement between the </w:t>
      </w:r>
      <w:r w:rsidR="00831AA0" w:rsidRPr="00DC1190">
        <w:rPr>
          <w:rStyle w:val="cndf9c1171"/>
          <w:b w:val="0"/>
          <w:sz w:val="24"/>
          <w:szCs w:val="24"/>
        </w:rPr>
        <w:t>Parties</w:t>
      </w:r>
      <w:r w:rsidR="00DC1190">
        <w:rPr>
          <w:rStyle w:val="normal1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 xml:space="preserve">regarding the </w:t>
      </w:r>
      <w:r w:rsidR="00831AA0" w:rsidRPr="00E7492C">
        <w:rPr>
          <w:rStyle w:val="cndf9c1171"/>
          <w:sz w:val="24"/>
          <w:szCs w:val="24"/>
        </w:rPr>
        <w:t>Material</w:t>
      </w:r>
      <w:r w:rsidR="00831AA0" w:rsidRPr="00E7492C">
        <w:rPr>
          <w:rStyle w:val="normal11"/>
          <w:sz w:val="24"/>
          <w:szCs w:val="24"/>
        </w:rPr>
        <w:t xml:space="preserve">. There are no supplementary arrangements. Drafts, correspondence exchanged prior to signing, etc. may not form the basis for interpreting this </w:t>
      </w:r>
      <w:r w:rsidR="00831AA0" w:rsidRPr="00E7492C">
        <w:rPr>
          <w:rStyle w:val="cndf9c1171"/>
          <w:sz w:val="24"/>
          <w:szCs w:val="24"/>
        </w:rPr>
        <w:t>Agreement</w:t>
      </w:r>
      <w:r w:rsidR="00831AA0" w:rsidRPr="00E7492C">
        <w:rPr>
          <w:rStyle w:val="normal11"/>
          <w:sz w:val="24"/>
          <w:szCs w:val="24"/>
        </w:rPr>
        <w:t xml:space="preserve">. </w:t>
      </w:r>
    </w:p>
    <w:p w14:paraId="46A35023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024629AF" w14:textId="77777777" w:rsidR="00831AA0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11"/>
          <w:sz w:val="24"/>
          <w:szCs w:val="24"/>
        </w:rPr>
        <w:t>9.4.</w:t>
      </w:r>
      <w:r w:rsidR="00831AA0" w:rsidRPr="00E7492C">
        <w:rPr>
          <w:rStyle w:val="normal11"/>
          <w:sz w:val="24"/>
          <w:szCs w:val="24"/>
        </w:rPr>
        <w:t xml:space="preserve"> Any changes or amendments of this </w:t>
      </w:r>
      <w:r w:rsidR="00831AA0" w:rsidRPr="00E7492C">
        <w:rPr>
          <w:rStyle w:val="cndf9c1171"/>
          <w:sz w:val="24"/>
          <w:szCs w:val="24"/>
        </w:rPr>
        <w:t xml:space="preserve">Agreement </w:t>
      </w:r>
      <w:r w:rsidR="00831AA0" w:rsidRPr="00E7492C">
        <w:rPr>
          <w:rStyle w:val="normal11"/>
          <w:sz w:val="24"/>
          <w:szCs w:val="24"/>
        </w:rPr>
        <w:t>must be made in writing (transmission via fax or e-mail shall not suffice) in order to take effect. This shall also apply to any waiver of this requirement of written form.</w:t>
      </w:r>
    </w:p>
    <w:p w14:paraId="58B9BF51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68ED6EBA" w14:textId="77777777" w:rsidR="00831AA0" w:rsidRPr="00E7492C" w:rsidRDefault="00DE3132" w:rsidP="00025AE6">
      <w:pPr>
        <w:pStyle w:val="NormalWeb"/>
        <w:jc w:val="both"/>
        <w:rPr>
          <w:rFonts w:ascii="Arial" w:hAnsi="Arial" w:cs="Arial"/>
        </w:rPr>
      </w:pPr>
      <w:r>
        <w:rPr>
          <w:rStyle w:val="normal11"/>
          <w:sz w:val="24"/>
          <w:szCs w:val="24"/>
        </w:rPr>
        <w:t>9.5</w:t>
      </w:r>
      <w:r w:rsidR="00831AA0" w:rsidRPr="00E7492C">
        <w:rPr>
          <w:rStyle w:val="normal11"/>
          <w:sz w:val="24"/>
          <w:szCs w:val="24"/>
        </w:rPr>
        <w:t xml:space="preserve">. Should individual provisions of this </w:t>
      </w:r>
      <w:r w:rsidR="00831AA0" w:rsidRPr="00E7492C">
        <w:rPr>
          <w:rStyle w:val="cndf9c1171"/>
          <w:sz w:val="24"/>
          <w:szCs w:val="24"/>
        </w:rPr>
        <w:t>Agreemen</w:t>
      </w:r>
      <w:r w:rsidR="00831AA0" w:rsidRPr="00E7492C">
        <w:rPr>
          <w:rStyle w:val="normal11"/>
          <w:sz w:val="24"/>
          <w:szCs w:val="24"/>
        </w:rPr>
        <w:t>t be or become invalid, void, illegal or unenforceable, this shall not affect the validity of the remaining provisions of this</w:t>
      </w:r>
      <w:r w:rsidR="004634E2">
        <w:rPr>
          <w:rStyle w:val="cndf9c1171"/>
          <w:sz w:val="24"/>
          <w:szCs w:val="24"/>
        </w:rPr>
        <w:t xml:space="preserve"> </w:t>
      </w:r>
      <w:r w:rsidR="00831AA0" w:rsidRPr="00E7492C">
        <w:rPr>
          <w:rStyle w:val="cndf9c1171"/>
          <w:sz w:val="24"/>
          <w:szCs w:val="24"/>
        </w:rPr>
        <w:t>Agreement</w:t>
      </w:r>
      <w:r w:rsidR="00831AA0" w:rsidRPr="00E7492C">
        <w:rPr>
          <w:rStyle w:val="normal11"/>
          <w:sz w:val="24"/>
          <w:szCs w:val="24"/>
        </w:rPr>
        <w:t xml:space="preserve">. The invalid, void, illegal or unenforceable provision(s) shall be replaced by (an) alternative provision(s) which most closely correspond(s) to the original intent of the </w:t>
      </w:r>
      <w:r w:rsidR="00831AA0" w:rsidRPr="00E7492C">
        <w:rPr>
          <w:rStyle w:val="cndf9c1171"/>
          <w:sz w:val="24"/>
          <w:szCs w:val="24"/>
        </w:rPr>
        <w:t>Parties</w:t>
      </w:r>
      <w:r w:rsidR="004634E2">
        <w:rPr>
          <w:rStyle w:val="normal11"/>
          <w:sz w:val="24"/>
          <w:szCs w:val="24"/>
        </w:rPr>
        <w:t xml:space="preserve"> </w:t>
      </w:r>
      <w:r w:rsidR="00831AA0" w:rsidRPr="00E7492C">
        <w:rPr>
          <w:rStyle w:val="normal11"/>
          <w:sz w:val="24"/>
          <w:szCs w:val="24"/>
        </w:rPr>
        <w:t xml:space="preserve">to the extent that this is legally possible and whose economic effect best </w:t>
      </w:r>
      <w:r w:rsidR="00831AA0" w:rsidRPr="00E7492C">
        <w:rPr>
          <w:rStyle w:val="normal11"/>
          <w:sz w:val="24"/>
          <w:szCs w:val="24"/>
        </w:rPr>
        <w:lastRenderedPageBreak/>
        <w:t xml:space="preserve">correspond(s) to the effect intended by the invalid, void, illegal or unenforceable provision(s). </w:t>
      </w:r>
    </w:p>
    <w:p w14:paraId="77BDC06A" w14:textId="77777777" w:rsidR="00831AA0" w:rsidRPr="00831AA0" w:rsidRDefault="00831AA0" w:rsidP="00025AE6">
      <w:pPr>
        <w:rPr>
          <w:sz w:val="24"/>
          <w:szCs w:val="24"/>
          <w:lang w:val="en-US"/>
        </w:rPr>
      </w:pPr>
    </w:p>
    <w:p w14:paraId="458BA376" w14:textId="77777777" w:rsidR="00831AA0" w:rsidRDefault="00DE3132" w:rsidP="00025AE6">
      <w:pPr>
        <w:rPr>
          <w:rStyle w:val="cndf9c1171"/>
          <w:sz w:val="24"/>
          <w:szCs w:val="24"/>
          <w:lang w:val="en-US"/>
        </w:rPr>
      </w:pPr>
      <w:r>
        <w:rPr>
          <w:rStyle w:val="normal11"/>
          <w:sz w:val="24"/>
          <w:szCs w:val="24"/>
          <w:lang w:val="en-US"/>
        </w:rPr>
        <w:t>9.6</w:t>
      </w:r>
      <w:r w:rsidR="00831AA0" w:rsidRPr="00831AA0">
        <w:rPr>
          <w:rStyle w:val="normal11"/>
          <w:sz w:val="24"/>
          <w:szCs w:val="24"/>
          <w:lang w:val="en-US"/>
        </w:rPr>
        <w:t xml:space="preserve">. 2 (two) copies of this </w:t>
      </w:r>
      <w:r w:rsidR="00831AA0" w:rsidRPr="00831AA0">
        <w:rPr>
          <w:rStyle w:val="cndf9c1171"/>
          <w:sz w:val="24"/>
          <w:szCs w:val="24"/>
          <w:lang w:val="en-US"/>
        </w:rPr>
        <w:t xml:space="preserve">Agreement </w:t>
      </w:r>
      <w:r w:rsidR="00831AA0" w:rsidRPr="00831AA0">
        <w:rPr>
          <w:rStyle w:val="normal11"/>
          <w:sz w:val="24"/>
          <w:szCs w:val="24"/>
          <w:lang w:val="en-US"/>
        </w:rPr>
        <w:t xml:space="preserve">shall be signed and each shall be deemed an original, with one being handed out to each of the </w:t>
      </w:r>
      <w:r w:rsidR="00831AA0" w:rsidRPr="00831AA0">
        <w:rPr>
          <w:rStyle w:val="cndf9c1171"/>
          <w:sz w:val="24"/>
          <w:szCs w:val="24"/>
          <w:lang w:val="en-US"/>
        </w:rPr>
        <w:t>Parties</w:t>
      </w:r>
      <w:r w:rsidR="00FC3F1B">
        <w:rPr>
          <w:rStyle w:val="cndf9c1171"/>
          <w:sz w:val="24"/>
          <w:szCs w:val="24"/>
          <w:lang w:val="en-US"/>
        </w:rPr>
        <w:t>.</w:t>
      </w:r>
    </w:p>
    <w:p w14:paraId="190AB093" w14:textId="77777777" w:rsidR="00FC3F1B" w:rsidRDefault="00FC3F1B" w:rsidP="00025AE6">
      <w:pPr>
        <w:rPr>
          <w:rStyle w:val="cndf9c1171"/>
          <w:sz w:val="24"/>
          <w:szCs w:val="24"/>
          <w:lang w:val="en-US"/>
        </w:rPr>
      </w:pPr>
    </w:p>
    <w:p w14:paraId="4A24AE8D" w14:textId="77777777" w:rsidR="00667D52" w:rsidRDefault="00667D52" w:rsidP="00025AE6">
      <w:pPr>
        <w:tabs>
          <w:tab w:val="left" w:pos="567"/>
        </w:tabs>
        <w:ind w:left="567" w:hanging="567"/>
        <w:rPr>
          <w:lang w:val="en-US"/>
        </w:rPr>
      </w:pPr>
    </w:p>
    <w:p w14:paraId="7C492512" w14:textId="77777777" w:rsidR="00A54E17" w:rsidRDefault="00A54E17" w:rsidP="00025AE6">
      <w:pPr>
        <w:tabs>
          <w:tab w:val="left" w:pos="567"/>
        </w:tabs>
        <w:ind w:left="567" w:hanging="567"/>
        <w:rPr>
          <w:lang w:val="en-US"/>
        </w:rPr>
      </w:pPr>
    </w:p>
    <w:p w14:paraId="1D20192E" w14:textId="77777777" w:rsidR="00A54E17" w:rsidRPr="004E5F82" w:rsidRDefault="00A54E17" w:rsidP="00025AE6">
      <w:pPr>
        <w:pStyle w:val="NormalWeb"/>
        <w:jc w:val="both"/>
        <w:rPr>
          <w:rStyle w:val="cn7c37a201"/>
          <w:sz w:val="24"/>
          <w:szCs w:val="24"/>
        </w:rPr>
      </w:pPr>
      <w:r w:rsidRPr="004E5F82">
        <w:rPr>
          <w:rStyle w:val="cn7c37a201"/>
          <w:sz w:val="24"/>
          <w:szCs w:val="24"/>
        </w:rPr>
        <w:t>For the PROVIDER</w:t>
      </w:r>
    </w:p>
    <w:p w14:paraId="7372B414" w14:textId="77777777" w:rsidR="00A54E17" w:rsidRDefault="00A54E17" w:rsidP="00025AE6">
      <w:pPr>
        <w:tabs>
          <w:tab w:val="left" w:pos="567"/>
        </w:tabs>
        <w:ind w:left="567" w:hanging="567"/>
        <w:rPr>
          <w:lang w:val="en-US"/>
        </w:rPr>
      </w:pPr>
    </w:p>
    <w:p w14:paraId="12735037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>Institute of Science and Technology</w:t>
      </w:r>
    </w:p>
    <w:p w14:paraId="6CD905A6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 xml:space="preserve">Am Campus, 3400 – </w:t>
      </w:r>
      <w:proofErr w:type="spellStart"/>
      <w:r w:rsidRPr="00A54E17">
        <w:rPr>
          <w:rStyle w:val="normal11"/>
          <w:sz w:val="24"/>
          <w:szCs w:val="24"/>
        </w:rPr>
        <w:t>Klosterneuburg</w:t>
      </w:r>
      <w:proofErr w:type="spellEnd"/>
      <w:r w:rsidRPr="00A54E17">
        <w:rPr>
          <w:rStyle w:val="normal11"/>
          <w:sz w:val="24"/>
          <w:szCs w:val="24"/>
        </w:rPr>
        <w:t xml:space="preserve"> </w:t>
      </w:r>
    </w:p>
    <w:p w14:paraId="5CBAAFEF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>Austria</w:t>
      </w:r>
    </w:p>
    <w:p w14:paraId="00FC3CC5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67B3F5FB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>Signed by:</w:t>
      </w:r>
      <w:r w:rsidRPr="00A54E17">
        <w:rPr>
          <w:rStyle w:val="normal11"/>
          <w:sz w:val="24"/>
          <w:szCs w:val="24"/>
        </w:rPr>
        <w:tab/>
        <w:t>____________________</w:t>
      </w:r>
    </w:p>
    <w:p w14:paraId="7DF082A9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0ED188F4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177FC05A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>Date:</w:t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  <w:t>____________________</w:t>
      </w:r>
    </w:p>
    <w:p w14:paraId="1B02E9A8" w14:textId="77777777" w:rsidR="00393872" w:rsidRDefault="00393872" w:rsidP="00025AE6">
      <w:pPr>
        <w:pStyle w:val="NormalWeb"/>
        <w:jc w:val="both"/>
        <w:rPr>
          <w:rStyle w:val="cn7c37a201"/>
          <w:sz w:val="24"/>
          <w:szCs w:val="24"/>
        </w:rPr>
      </w:pPr>
    </w:p>
    <w:p w14:paraId="59CA84E8" w14:textId="77777777" w:rsidR="004634E2" w:rsidRDefault="004634E2" w:rsidP="00025AE6">
      <w:pPr>
        <w:pStyle w:val="NormalWeb"/>
        <w:jc w:val="both"/>
        <w:rPr>
          <w:rStyle w:val="cn7c37a201"/>
          <w:sz w:val="24"/>
          <w:szCs w:val="24"/>
        </w:rPr>
      </w:pPr>
    </w:p>
    <w:p w14:paraId="49599EEF" w14:textId="77777777" w:rsidR="004634E2" w:rsidRDefault="004634E2" w:rsidP="004634E2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 xml:space="preserve">The </w:t>
      </w:r>
      <w:r>
        <w:rPr>
          <w:rStyle w:val="normal11"/>
          <w:b/>
          <w:sz w:val="24"/>
          <w:szCs w:val="24"/>
        </w:rPr>
        <w:t>Principal Investigator</w:t>
      </w:r>
      <w:r w:rsidRPr="00A54E17">
        <w:rPr>
          <w:rStyle w:val="normal11"/>
          <w:sz w:val="24"/>
          <w:szCs w:val="24"/>
        </w:rPr>
        <w:t>:</w:t>
      </w:r>
    </w:p>
    <w:p w14:paraId="0E330AD2" w14:textId="77777777" w:rsidR="004634E2" w:rsidRDefault="004634E2" w:rsidP="004634E2">
      <w:pPr>
        <w:pStyle w:val="NormalWeb"/>
        <w:ind w:left="4350" w:firstLine="690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>Signed by:</w:t>
      </w:r>
      <w:r w:rsidRPr="00A54E17">
        <w:rPr>
          <w:rStyle w:val="normal11"/>
          <w:sz w:val="24"/>
          <w:szCs w:val="24"/>
        </w:rPr>
        <w:tab/>
        <w:t>____________________</w:t>
      </w:r>
    </w:p>
    <w:p w14:paraId="5732E584" w14:textId="77777777" w:rsidR="004634E2" w:rsidRDefault="004634E2" w:rsidP="004634E2">
      <w:pPr>
        <w:pStyle w:val="NormalWeb"/>
        <w:jc w:val="both"/>
        <w:rPr>
          <w:rStyle w:val="normal11"/>
          <w:sz w:val="24"/>
          <w:szCs w:val="24"/>
        </w:rPr>
      </w:pPr>
    </w:p>
    <w:p w14:paraId="569BE0E1" w14:textId="77777777" w:rsidR="004634E2" w:rsidRPr="00A54E17" w:rsidRDefault="004634E2" w:rsidP="004634E2">
      <w:pPr>
        <w:pStyle w:val="NormalWeb"/>
        <w:jc w:val="both"/>
        <w:rPr>
          <w:rStyle w:val="normal11"/>
          <w:sz w:val="24"/>
          <w:szCs w:val="24"/>
        </w:rPr>
      </w:pPr>
    </w:p>
    <w:p w14:paraId="350EEF1B" w14:textId="77777777" w:rsidR="004634E2" w:rsidRPr="00A54E17" w:rsidRDefault="004634E2" w:rsidP="004634E2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>Date:</w:t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>____________________</w:t>
      </w:r>
    </w:p>
    <w:p w14:paraId="18F7B0B5" w14:textId="77777777" w:rsidR="004634E2" w:rsidRDefault="004634E2" w:rsidP="00025AE6">
      <w:pPr>
        <w:pStyle w:val="NormalWeb"/>
        <w:jc w:val="both"/>
        <w:rPr>
          <w:rStyle w:val="cn7c37a201"/>
          <w:sz w:val="24"/>
          <w:szCs w:val="24"/>
        </w:rPr>
      </w:pPr>
    </w:p>
    <w:p w14:paraId="7142D7AF" w14:textId="77777777" w:rsidR="004634E2" w:rsidRDefault="004634E2" w:rsidP="00025AE6">
      <w:pPr>
        <w:pStyle w:val="NormalWeb"/>
        <w:jc w:val="both"/>
        <w:rPr>
          <w:rStyle w:val="cn7c37a201"/>
          <w:sz w:val="24"/>
          <w:szCs w:val="24"/>
        </w:rPr>
      </w:pPr>
    </w:p>
    <w:p w14:paraId="2C593CCD" w14:textId="77777777" w:rsidR="00A54E17" w:rsidRDefault="00A54E17" w:rsidP="00025AE6">
      <w:pPr>
        <w:pStyle w:val="NormalWeb"/>
        <w:jc w:val="both"/>
        <w:rPr>
          <w:rStyle w:val="cn7c37a201"/>
          <w:sz w:val="24"/>
          <w:szCs w:val="24"/>
        </w:rPr>
      </w:pPr>
    </w:p>
    <w:p w14:paraId="767E516C" w14:textId="77777777" w:rsidR="00A54E17" w:rsidRPr="004E5F82" w:rsidRDefault="00A54E17" w:rsidP="00025AE6">
      <w:pPr>
        <w:pStyle w:val="NormalWeb"/>
        <w:jc w:val="both"/>
        <w:rPr>
          <w:rStyle w:val="cn7c37a201"/>
          <w:sz w:val="24"/>
          <w:szCs w:val="24"/>
        </w:rPr>
      </w:pPr>
      <w:r w:rsidRPr="004E5F82">
        <w:rPr>
          <w:rStyle w:val="cn7c37a201"/>
          <w:sz w:val="24"/>
          <w:szCs w:val="24"/>
        </w:rPr>
        <w:t>For the RECIPIENT</w:t>
      </w:r>
    </w:p>
    <w:p w14:paraId="67068AFA" w14:textId="77777777" w:rsidR="00A54E17" w:rsidRDefault="00A54E17" w:rsidP="00025AE6">
      <w:pPr>
        <w:autoSpaceDE/>
        <w:autoSpaceDN/>
        <w:spacing w:after="200" w:line="276" w:lineRule="auto"/>
        <w:rPr>
          <w:lang w:val="en-GB"/>
        </w:rPr>
      </w:pPr>
    </w:p>
    <w:p w14:paraId="010E84A5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 xml:space="preserve">The </w:t>
      </w:r>
      <w:r>
        <w:rPr>
          <w:rStyle w:val="normal11"/>
          <w:b/>
          <w:sz w:val="24"/>
          <w:szCs w:val="24"/>
        </w:rPr>
        <w:t>Recipient Scientist</w:t>
      </w:r>
      <w:r w:rsidRPr="00A54E17">
        <w:rPr>
          <w:rStyle w:val="normal11"/>
          <w:sz w:val="24"/>
          <w:szCs w:val="24"/>
        </w:rPr>
        <w:t>:</w:t>
      </w:r>
    </w:p>
    <w:p w14:paraId="25037008" w14:textId="77777777" w:rsidR="00A54E17" w:rsidRDefault="00A54E17" w:rsidP="00025AE6">
      <w:pPr>
        <w:pStyle w:val="NormalWeb"/>
        <w:ind w:left="4350" w:firstLine="690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>Signed by:</w:t>
      </w:r>
      <w:r w:rsidRPr="00A54E17">
        <w:rPr>
          <w:rStyle w:val="normal11"/>
          <w:sz w:val="24"/>
          <w:szCs w:val="24"/>
        </w:rPr>
        <w:tab/>
        <w:t>____________________</w:t>
      </w:r>
    </w:p>
    <w:p w14:paraId="0FED9E54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29DFBD11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07650E62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>Date:</w:t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>____________________</w:t>
      </w:r>
    </w:p>
    <w:p w14:paraId="4AE56F39" w14:textId="77777777" w:rsidR="00A54E17" w:rsidRDefault="00A54E17" w:rsidP="00025AE6">
      <w:pPr>
        <w:autoSpaceDE/>
        <w:autoSpaceDN/>
        <w:spacing w:after="200" w:line="276" w:lineRule="auto"/>
        <w:rPr>
          <w:lang w:val="en-GB"/>
        </w:rPr>
      </w:pPr>
    </w:p>
    <w:p w14:paraId="5EE8C6F1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 xml:space="preserve">The </w:t>
      </w:r>
      <w:r>
        <w:rPr>
          <w:rStyle w:val="normal11"/>
          <w:b/>
          <w:sz w:val="24"/>
          <w:szCs w:val="24"/>
        </w:rPr>
        <w:t>Recipient Organization</w:t>
      </w:r>
      <w:r w:rsidRPr="00A54E17">
        <w:rPr>
          <w:rStyle w:val="normal11"/>
          <w:sz w:val="24"/>
          <w:szCs w:val="24"/>
        </w:rPr>
        <w:t>:</w:t>
      </w:r>
    </w:p>
    <w:p w14:paraId="2324FCFF" w14:textId="77777777" w:rsidR="00A54E17" w:rsidRDefault="00A54E17" w:rsidP="00025AE6">
      <w:pPr>
        <w:pStyle w:val="NormalWeb"/>
        <w:ind w:left="4350" w:firstLine="690"/>
        <w:jc w:val="both"/>
        <w:rPr>
          <w:rStyle w:val="normal11"/>
          <w:sz w:val="24"/>
          <w:szCs w:val="24"/>
        </w:rPr>
      </w:pPr>
      <w:r w:rsidRPr="00A54E17">
        <w:rPr>
          <w:rStyle w:val="normal11"/>
          <w:b/>
          <w:sz w:val="24"/>
          <w:szCs w:val="24"/>
        </w:rPr>
        <w:t>Signed by:</w:t>
      </w:r>
      <w:r w:rsidRPr="00A54E17">
        <w:rPr>
          <w:rStyle w:val="normal11"/>
          <w:sz w:val="24"/>
          <w:szCs w:val="24"/>
        </w:rPr>
        <w:tab/>
        <w:t>____________________</w:t>
      </w:r>
    </w:p>
    <w:p w14:paraId="5D0A7643" w14:textId="77777777" w:rsidR="00A54E17" w:rsidRPr="00A54E17" w:rsidRDefault="00A54E17" w:rsidP="00025AE6">
      <w:pPr>
        <w:pStyle w:val="NormalWeb"/>
        <w:jc w:val="both"/>
        <w:rPr>
          <w:rStyle w:val="normal11"/>
          <w:sz w:val="20"/>
          <w:szCs w:val="20"/>
        </w:rPr>
      </w:pP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>
        <w:rPr>
          <w:rStyle w:val="normal11"/>
          <w:sz w:val="24"/>
          <w:szCs w:val="24"/>
        </w:rPr>
        <w:tab/>
      </w:r>
      <w:r w:rsidRPr="00A54E17">
        <w:rPr>
          <w:rStyle w:val="normal11"/>
          <w:sz w:val="20"/>
          <w:szCs w:val="20"/>
        </w:rPr>
        <w:t>(Signature of Authorized Signatory)</w:t>
      </w:r>
    </w:p>
    <w:p w14:paraId="7567C7F2" w14:textId="77777777" w:rsid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296E866D" w14:textId="77777777" w:rsidR="00A54E17" w:rsidRPr="00A54E17" w:rsidRDefault="00A54E17" w:rsidP="00025AE6">
      <w:pPr>
        <w:pStyle w:val="NormalWeb"/>
        <w:jc w:val="both"/>
        <w:rPr>
          <w:rStyle w:val="normal11"/>
          <w:sz w:val="24"/>
          <w:szCs w:val="24"/>
        </w:rPr>
      </w:pPr>
    </w:p>
    <w:p w14:paraId="1027D2A6" w14:textId="77777777" w:rsidR="00393872" w:rsidRDefault="00A54E17" w:rsidP="00DB0C43">
      <w:pPr>
        <w:pStyle w:val="NormalWeb"/>
        <w:jc w:val="both"/>
        <w:rPr>
          <w:lang w:val="en-GB"/>
        </w:rPr>
      </w:pP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>Date:</w:t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b/>
          <w:sz w:val="24"/>
          <w:szCs w:val="24"/>
        </w:rPr>
        <w:tab/>
      </w:r>
      <w:r w:rsidRPr="00A54E17">
        <w:rPr>
          <w:rStyle w:val="normal11"/>
          <w:sz w:val="24"/>
          <w:szCs w:val="24"/>
        </w:rPr>
        <w:t>____________________</w:t>
      </w:r>
      <w:r w:rsidR="00393872">
        <w:rPr>
          <w:lang w:val="en-GB"/>
        </w:rPr>
        <w:br w:type="page"/>
      </w:r>
    </w:p>
    <w:p w14:paraId="62C8F5FB" w14:textId="77777777" w:rsidR="00A561FD" w:rsidRDefault="00A561FD" w:rsidP="00025AE6">
      <w:pPr>
        <w:pStyle w:val="Standard15"/>
        <w:rPr>
          <w:lang w:val="en-GB"/>
        </w:rPr>
      </w:pPr>
    </w:p>
    <w:p w14:paraId="5291898E" w14:textId="77777777" w:rsidR="00192F31" w:rsidRDefault="00A561FD" w:rsidP="00376A89">
      <w:pPr>
        <w:pStyle w:val="NormalWeb"/>
        <w:jc w:val="center"/>
        <w:rPr>
          <w:rStyle w:val="cn938d9231"/>
          <w:sz w:val="24"/>
          <w:szCs w:val="24"/>
        </w:rPr>
      </w:pPr>
      <w:r w:rsidRPr="00F53F38">
        <w:rPr>
          <w:rStyle w:val="cn938d9231"/>
          <w:sz w:val="24"/>
          <w:szCs w:val="24"/>
        </w:rPr>
        <w:t>Attachment 1</w:t>
      </w:r>
    </w:p>
    <w:p w14:paraId="3456F197" w14:textId="77777777" w:rsidR="00025AE6" w:rsidRDefault="00025AE6" w:rsidP="00025AE6">
      <w:pPr>
        <w:rPr>
          <w:lang w:val="en-GB"/>
        </w:rPr>
      </w:pPr>
    </w:p>
    <w:p w14:paraId="067F0201" w14:textId="77777777" w:rsidR="00376A89" w:rsidRDefault="00376A89" w:rsidP="00025AE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F040A" w14:paraId="51CC5CE4" w14:textId="77777777" w:rsidTr="00D213BA">
        <w:tc>
          <w:tcPr>
            <w:tcW w:w="3192" w:type="dxa"/>
          </w:tcPr>
          <w:p w14:paraId="517C932A" w14:textId="77777777" w:rsidR="00AF040A" w:rsidRPr="00AF040A" w:rsidRDefault="00AF040A" w:rsidP="00AF040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 w:rsidRPr="00AF040A">
              <w:rPr>
                <w:rStyle w:val="normal11"/>
                <w:b/>
                <w:sz w:val="24"/>
                <w:szCs w:val="24"/>
                <w:lang w:val="en-US"/>
              </w:rPr>
              <w:t>Provider Institution</w:t>
            </w:r>
          </w:p>
        </w:tc>
        <w:tc>
          <w:tcPr>
            <w:tcW w:w="6384" w:type="dxa"/>
            <w:gridSpan w:val="2"/>
          </w:tcPr>
          <w:p w14:paraId="332691F1" w14:textId="77777777" w:rsidR="00AF040A" w:rsidRPr="0045036B" w:rsidRDefault="00AF040A" w:rsidP="0045036B">
            <w:pPr>
              <w:pStyle w:val="NormalWeb"/>
              <w:ind w:left="0"/>
              <w:jc w:val="both"/>
              <w:rPr>
                <w:rStyle w:val="normal11"/>
                <w:i/>
                <w:sz w:val="24"/>
                <w:szCs w:val="24"/>
              </w:rPr>
            </w:pPr>
            <w:r w:rsidRPr="0045036B">
              <w:rPr>
                <w:rStyle w:val="normal11"/>
                <w:i/>
                <w:sz w:val="24"/>
                <w:szCs w:val="24"/>
              </w:rPr>
              <w:t>Institute of Science and Technology</w:t>
            </w:r>
          </w:p>
          <w:p w14:paraId="69B9A2AA" w14:textId="77777777" w:rsidR="00AF040A" w:rsidRPr="0045036B" w:rsidRDefault="00AF040A" w:rsidP="00AF040A">
            <w:pPr>
              <w:pStyle w:val="NormalWeb"/>
              <w:jc w:val="both"/>
              <w:rPr>
                <w:rStyle w:val="normal11"/>
                <w:i/>
                <w:sz w:val="24"/>
                <w:szCs w:val="24"/>
              </w:rPr>
            </w:pPr>
            <w:r w:rsidRPr="0045036B">
              <w:rPr>
                <w:rStyle w:val="normal11"/>
                <w:i/>
                <w:sz w:val="24"/>
                <w:szCs w:val="24"/>
              </w:rPr>
              <w:t xml:space="preserve">Am Campus, 3400 – </w:t>
            </w:r>
            <w:proofErr w:type="spellStart"/>
            <w:r w:rsidRPr="0045036B">
              <w:rPr>
                <w:rStyle w:val="normal11"/>
                <w:i/>
                <w:sz w:val="24"/>
                <w:szCs w:val="24"/>
              </w:rPr>
              <w:t>Klosterneuburg</w:t>
            </w:r>
            <w:proofErr w:type="spellEnd"/>
            <w:r w:rsidRPr="0045036B">
              <w:rPr>
                <w:rStyle w:val="normal11"/>
                <w:i/>
                <w:sz w:val="24"/>
                <w:szCs w:val="24"/>
              </w:rPr>
              <w:t xml:space="preserve"> </w:t>
            </w:r>
          </w:p>
          <w:p w14:paraId="11A244FA" w14:textId="77777777" w:rsidR="00AF040A" w:rsidRPr="0045036B" w:rsidRDefault="00AF040A" w:rsidP="00AF040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</w:rPr>
              <w:t>Austria</w:t>
            </w:r>
          </w:p>
          <w:p w14:paraId="193CEFE8" w14:textId="77777777" w:rsidR="00AF040A" w:rsidRPr="0045036B" w:rsidRDefault="00AF040A" w:rsidP="00D213B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</w:p>
        </w:tc>
      </w:tr>
      <w:tr w:rsidR="00AF040A" w14:paraId="477CFC61" w14:textId="77777777" w:rsidTr="00D213BA">
        <w:tc>
          <w:tcPr>
            <w:tcW w:w="3192" w:type="dxa"/>
          </w:tcPr>
          <w:p w14:paraId="281466DA" w14:textId="77777777" w:rsidR="00AF040A" w:rsidRPr="00AF040A" w:rsidRDefault="00AF040A" w:rsidP="00D213B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31BA92BC" w14:textId="77777777" w:rsidR="00AF040A" w:rsidRPr="0045036B" w:rsidRDefault="00AF040A" w:rsidP="00D213B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Name of Authorized Signatory</w:t>
            </w:r>
          </w:p>
        </w:tc>
        <w:tc>
          <w:tcPr>
            <w:tcW w:w="3192" w:type="dxa"/>
          </w:tcPr>
          <w:p w14:paraId="5D9C1275" w14:textId="77777777" w:rsidR="00AF040A" w:rsidRPr="00AF040A" w:rsidRDefault="00BF7849" w:rsidP="00D213BA">
            <w:pPr>
              <w:rPr>
                <w:rStyle w:val="normal11"/>
                <w:sz w:val="24"/>
                <w:szCs w:val="24"/>
                <w:lang w:val="en-US"/>
              </w:rPr>
            </w:pPr>
            <w:r>
              <w:rPr>
                <w:rStyle w:val="normal11"/>
                <w:sz w:val="24"/>
                <w:szCs w:val="24"/>
                <w:lang w:val="en-US"/>
              </w:rPr>
              <w:t>Dr. Georg Schneider</w:t>
            </w:r>
          </w:p>
        </w:tc>
      </w:tr>
      <w:tr w:rsidR="00AF040A" w:rsidRPr="00BF7849" w14:paraId="41DCB3A8" w14:textId="77777777" w:rsidTr="00D213BA">
        <w:tc>
          <w:tcPr>
            <w:tcW w:w="3192" w:type="dxa"/>
          </w:tcPr>
          <w:p w14:paraId="20EAE1F8" w14:textId="77777777" w:rsidR="00AF040A" w:rsidRPr="00AF040A" w:rsidRDefault="00AF040A" w:rsidP="00D213B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6DEB9A91" w14:textId="77777777" w:rsidR="00AF040A" w:rsidRPr="0045036B" w:rsidRDefault="00AF040A" w:rsidP="00D213B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Title, Department</w:t>
            </w:r>
          </w:p>
        </w:tc>
        <w:tc>
          <w:tcPr>
            <w:tcW w:w="3192" w:type="dxa"/>
          </w:tcPr>
          <w:p w14:paraId="0295A4B7" w14:textId="77777777" w:rsidR="00AF040A" w:rsidRPr="00AF040A" w:rsidRDefault="00BF7849" w:rsidP="00D213BA">
            <w:pPr>
              <w:rPr>
                <w:rStyle w:val="normal11"/>
                <w:sz w:val="24"/>
                <w:szCs w:val="24"/>
                <w:lang w:val="en-US"/>
              </w:rPr>
            </w:pPr>
            <w:r>
              <w:rPr>
                <w:rStyle w:val="normal11"/>
                <w:sz w:val="24"/>
                <w:szCs w:val="24"/>
                <w:lang w:val="en-US"/>
              </w:rPr>
              <w:t>Managing Director</w:t>
            </w:r>
          </w:p>
        </w:tc>
      </w:tr>
      <w:tr w:rsidR="00AF040A" w14:paraId="51445EDF" w14:textId="77777777" w:rsidTr="00D213BA">
        <w:tc>
          <w:tcPr>
            <w:tcW w:w="3192" w:type="dxa"/>
          </w:tcPr>
          <w:p w14:paraId="4AE51032" w14:textId="77777777" w:rsidR="00AF040A" w:rsidRPr="00AF040A" w:rsidRDefault="00AF040A" w:rsidP="00D213B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 w:rsidRPr="00AF040A">
              <w:rPr>
                <w:rStyle w:val="normal11"/>
                <w:b/>
                <w:sz w:val="24"/>
                <w:szCs w:val="24"/>
                <w:lang w:val="en-US"/>
              </w:rPr>
              <w:t>Provider Scientist</w:t>
            </w:r>
          </w:p>
        </w:tc>
        <w:tc>
          <w:tcPr>
            <w:tcW w:w="6384" w:type="dxa"/>
            <w:gridSpan w:val="2"/>
          </w:tcPr>
          <w:p w14:paraId="50AB28AD" w14:textId="77777777" w:rsidR="00AF040A" w:rsidRPr="00376A89" w:rsidRDefault="00AF040A" w:rsidP="00D213BA">
            <w:pPr>
              <w:rPr>
                <w:rStyle w:val="normal11"/>
                <w:sz w:val="24"/>
                <w:szCs w:val="24"/>
                <w:lang w:val="en-US"/>
              </w:rPr>
            </w:pPr>
          </w:p>
        </w:tc>
      </w:tr>
      <w:tr w:rsidR="00AF040A" w14:paraId="3A771417" w14:textId="77777777" w:rsidTr="00D213BA">
        <w:tc>
          <w:tcPr>
            <w:tcW w:w="3192" w:type="dxa"/>
          </w:tcPr>
          <w:p w14:paraId="46F86BAD" w14:textId="77777777" w:rsidR="00AF040A" w:rsidRPr="00AF040A" w:rsidRDefault="00AF040A" w:rsidP="00D213B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43479D72" w14:textId="77777777" w:rsidR="00AF040A" w:rsidRPr="0045036B" w:rsidRDefault="00AF040A" w:rsidP="00D213B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192" w:type="dxa"/>
          </w:tcPr>
          <w:p w14:paraId="2D6FF0D6" w14:textId="77777777" w:rsidR="00AF040A" w:rsidRDefault="00AF040A" w:rsidP="00D213BA">
            <w:pPr>
              <w:rPr>
                <w:lang w:val="en-GB"/>
              </w:rPr>
            </w:pPr>
          </w:p>
        </w:tc>
      </w:tr>
      <w:tr w:rsidR="00AF040A" w14:paraId="65F6A571" w14:textId="77777777" w:rsidTr="00D213BA">
        <w:tc>
          <w:tcPr>
            <w:tcW w:w="3192" w:type="dxa"/>
          </w:tcPr>
          <w:p w14:paraId="054A81BD" w14:textId="77777777" w:rsidR="00AF040A" w:rsidRPr="00AF040A" w:rsidRDefault="00AF040A" w:rsidP="00D213B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165FD8CC" w14:textId="77777777" w:rsidR="00AF040A" w:rsidRPr="0045036B" w:rsidRDefault="00AF040A" w:rsidP="00D213BA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Title, Department</w:t>
            </w:r>
          </w:p>
        </w:tc>
        <w:tc>
          <w:tcPr>
            <w:tcW w:w="3192" w:type="dxa"/>
          </w:tcPr>
          <w:p w14:paraId="760CD93B" w14:textId="77777777" w:rsidR="00AF040A" w:rsidRDefault="00AF040A" w:rsidP="00D213BA">
            <w:pPr>
              <w:rPr>
                <w:lang w:val="en-GB"/>
              </w:rPr>
            </w:pPr>
          </w:p>
        </w:tc>
      </w:tr>
      <w:tr w:rsidR="00376A89" w14:paraId="03933C43" w14:textId="77777777" w:rsidTr="00C6093A">
        <w:tc>
          <w:tcPr>
            <w:tcW w:w="3192" w:type="dxa"/>
          </w:tcPr>
          <w:p w14:paraId="4235C761" w14:textId="77777777" w:rsidR="00376A89" w:rsidRPr="00AF040A" w:rsidRDefault="00376A89" w:rsidP="00AF040A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 w:rsidRPr="00AF040A">
              <w:rPr>
                <w:rStyle w:val="normal11"/>
                <w:b/>
                <w:sz w:val="24"/>
                <w:szCs w:val="24"/>
                <w:lang w:val="en-US"/>
              </w:rPr>
              <w:t xml:space="preserve">Recipient </w:t>
            </w:r>
            <w:r w:rsidR="00AF040A">
              <w:rPr>
                <w:rStyle w:val="normal11"/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6384" w:type="dxa"/>
            <w:gridSpan w:val="2"/>
          </w:tcPr>
          <w:p w14:paraId="242E9A39" w14:textId="77777777" w:rsidR="001001FE" w:rsidRDefault="001001FE" w:rsidP="00376A89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2ADF4936" w14:textId="77777777" w:rsidR="001001FE" w:rsidRDefault="001001FE" w:rsidP="00376A89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5308618D" w14:textId="77777777" w:rsidR="001001FE" w:rsidRPr="00376A89" w:rsidRDefault="001001FE" w:rsidP="00376A89">
            <w:pPr>
              <w:rPr>
                <w:rStyle w:val="normal11"/>
                <w:sz w:val="24"/>
                <w:szCs w:val="24"/>
                <w:lang w:val="en-US"/>
              </w:rPr>
            </w:pPr>
          </w:p>
        </w:tc>
      </w:tr>
      <w:tr w:rsidR="00376A89" w14:paraId="4442A06D" w14:textId="77777777" w:rsidTr="00376A89">
        <w:tc>
          <w:tcPr>
            <w:tcW w:w="3192" w:type="dxa"/>
          </w:tcPr>
          <w:p w14:paraId="427B883E" w14:textId="77777777" w:rsidR="00376A89" w:rsidRPr="00AF040A" w:rsidRDefault="00376A89" w:rsidP="00025AE6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18268B51" w14:textId="77777777" w:rsidR="00376A89" w:rsidRPr="0045036B" w:rsidRDefault="00376A89" w:rsidP="00025AE6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Name of Authorized Signatory</w:t>
            </w:r>
          </w:p>
        </w:tc>
        <w:tc>
          <w:tcPr>
            <w:tcW w:w="3192" w:type="dxa"/>
          </w:tcPr>
          <w:p w14:paraId="19BB5F45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376A89" w14:paraId="26D0CB2B" w14:textId="77777777" w:rsidTr="00376A89">
        <w:tc>
          <w:tcPr>
            <w:tcW w:w="3192" w:type="dxa"/>
          </w:tcPr>
          <w:p w14:paraId="4B113E94" w14:textId="77777777" w:rsidR="00376A89" w:rsidRPr="00AF040A" w:rsidRDefault="00376A89" w:rsidP="00025AE6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6F9A8A75" w14:textId="77777777" w:rsidR="00376A89" w:rsidRPr="0045036B" w:rsidRDefault="00376A89" w:rsidP="00025AE6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Title, Department</w:t>
            </w:r>
          </w:p>
        </w:tc>
        <w:tc>
          <w:tcPr>
            <w:tcW w:w="3192" w:type="dxa"/>
          </w:tcPr>
          <w:p w14:paraId="16BE8A6A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376A89" w14:paraId="6901E76E" w14:textId="77777777" w:rsidTr="008526DC">
        <w:tc>
          <w:tcPr>
            <w:tcW w:w="3192" w:type="dxa"/>
          </w:tcPr>
          <w:p w14:paraId="330EEF1D" w14:textId="77777777" w:rsidR="00376A89" w:rsidRPr="00AF040A" w:rsidRDefault="00376A89" w:rsidP="00376A89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 w:rsidRPr="00AF040A">
              <w:rPr>
                <w:rStyle w:val="normal11"/>
                <w:b/>
                <w:sz w:val="24"/>
                <w:szCs w:val="24"/>
                <w:lang w:val="en-US"/>
              </w:rPr>
              <w:t>Recipient Scientist</w:t>
            </w:r>
          </w:p>
        </w:tc>
        <w:tc>
          <w:tcPr>
            <w:tcW w:w="6384" w:type="dxa"/>
            <w:gridSpan w:val="2"/>
          </w:tcPr>
          <w:p w14:paraId="5EF7F1BE" w14:textId="77777777" w:rsidR="00376A89" w:rsidRPr="00376A89" w:rsidRDefault="00376A89" w:rsidP="00376A89">
            <w:pPr>
              <w:rPr>
                <w:rStyle w:val="normal11"/>
                <w:sz w:val="24"/>
                <w:szCs w:val="24"/>
                <w:lang w:val="en-US"/>
              </w:rPr>
            </w:pPr>
          </w:p>
        </w:tc>
      </w:tr>
      <w:tr w:rsidR="00376A89" w14:paraId="5B82F565" w14:textId="77777777" w:rsidTr="00376A89">
        <w:tc>
          <w:tcPr>
            <w:tcW w:w="3192" w:type="dxa"/>
          </w:tcPr>
          <w:p w14:paraId="091845E6" w14:textId="77777777" w:rsidR="00376A89" w:rsidRPr="00AF040A" w:rsidRDefault="00376A89" w:rsidP="00376A89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033E415B" w14:textId="77777777" w:rsidR="00376A89" w:rsidRPr="0045036B" w:rsidRDefault="00376A89" w:rsidP="00025AE6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192" w:type="dxa"/>
          </w:tcPr>
          <w:p w14:paraId="065DE766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376A89" w14:paraId="3B56EC82" w14:textId="77777777" w:rsidTr="00376A89">
        <w:tc>
          <w:tcPr>
            <w:tcW w:w="3192" w:type="dxa"/>
          </w:tcPr>
          <w:p w14:paraId="4A0CFD25" w14:textId="77777777" w:rsidR="00376A89" w:rsidRPr="00AF040A" w:rsidRDefault="00376A89" w:rsidP="00376A89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6F5860B6" w14:textId="77777777" w:rsidR="00376A89" w:rsidRPr="0045036B" w:rsidRDefault="00376A89" w:rsidP="00376A89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Title, Department</w:t>
            </w:r>
          </w:p>
        </w:tc>
        <w:tc>
          <w:tcPr>
            <w:tcW w:w="3192" w:type="dxa"/>
          </w:tcPr>
          <w:p w14:paraId="2C831204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376A89" w14:paraId="1C65D347" w14:textId="77777777" w:rsidTr="00376A89">
        <w:tc>
          <w:tcPr>
            <w:tcW w:w="3192" w:type="dxa"/>
          </w:tcPr>
          <w:p w14:paraId="10BC14E4" w14:textId="77777777" w:rsidR="00376A89" w:rsidRPr="00AF040A" w:rsidRDefault="00376A89" w:rsidP="00376A89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 w:rsidRPr="00AF040A">
              <w:rPr>
                <w:rStyle w:val="normal11"/>
                <w:b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3192" w:type="dxa"/>
          </w:tcPr>
          <w:p w14:paraId="1A7A2441" w14:textId="77777777" w:rsidR="00376A89" w:rsidRPr="0045036B" w:rsidRDefault="00376A89" w:rsidP="00376A89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>Name</w:t>
            </w:r>
          </w:p>
        </w:tc>
        <w:tc>
          <w:tcPr>
            <w:tcW w:w="3192" w:type="dxa"/>
          </w:tcPr>
          <w:p w14:paraId="5ACD98A5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376A89" w14:paraId="784145E0" w14:textId="77777777" w:rsidTr="00376A89">
        <w:tc>
          <w:tcPr>
            <w:tcW w:w="3192" w:type="dxa"/>
          </w:tcPr>
          <w:p w14:paraId="0966FC66" w14:textId="77777777" w:rsidR="00376A89" w:rsidRPr="00AF040A" w:rsidRDefault="00376A89" w:rsidP="00376A89">
            <w:pPr>
              <w:rPr>
                <w:rStyle w:val="normal11"/>
                <w:b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14:paraId="4EED91F9" w14:textId="77777777" w:rsidR="00376A89" w:rsidRPr="0045036B" w:rsidRDefault="00376A89" w:rsidP="00025AE6">
            <w:pPr>
              <w:rPr>
                <w:rStyle w:val="normal11"/>
                <w:i/>
                <w:sz w:val="24"/>
                <w:szCs w:val="24"/>
                <w:lang w:val="en-US"/>
              </w:rPr>
            </w:pPr>
            <w:r w:rsidRPr="0045036B">
              <w:rPr>
                <w:rStyle w:val="normal11"/>
                <w:i/>
                <w:sz w:val="24"/>
                <w:szCs w:val="24"/>
                <w:lang w:val="en-US"/>
              </w:rPr>
              <w:t xml:space="preserve">Quantity </w:t>
            </w:r>
          </w:p>
        </w:tc>
        <w:tc>
          <w:tcPr>
            <w:tcW w:w="3192" w:type="dxa"/>
          </w:tcPr>
          <w:p w14:paraId="0B05CAC9" w14:textId="77777777" w:rsidR="00376A89" w:rsidRDefault="00376A89" w:rsidP="00025AE6">
            <w:pPr>
              <w:rPr>
                <w:lang w:val="en-GB"/>
              </w:rPr>
            </w:pPr>
          </w:p>
        </w:tc>
      </w:tr>
      <w:tr w:rsidR="00C92757" w:rsidRPr="00F01F93" w14:paraId="13275F0B" w14:textId="77777777" w:rsidTr="00DB4DFB">
        <w:tc>
          <w:tcPr>
            <w:tcW w:w="3192" w:type="dxa"/>
          </w:tcPr>
          <w:p w14:paraId="7B229FCD" w14:textId="77777777" w:rsidR="00C92757" w:rsidRPr="00AF040A" w:rsidRDefault="00C92757" w:rsidP="00DB4DFB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>
              <w:rPr>
                <w:rStyle w:val="normal11"/>
                <w:b/>
                <w:sz w:val="24"/>
                <w:szCs w:val="24"/>
                <w:lang w:val="en-US"/>
              </w:rPr>
              <w:t>Purpose of Use of Material</w:t>
            </w:r>
          </w:p>
        </w:tc>
        <w:tc>
          <w:tcPr>
            <w:tcW w:w="6384" w:type="dxa"/>
            <w:gridSpan w:val="2"/>
          </w:tcPr>
          <w:p w14:paraId="7A597E5F" w14:textId="77777777" w:rsidR="00C92757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5651E8F0" w14:textId="77777777" w:rsidR="00C92757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1F6224B8" w14:textId="77777777" w:rsidR="00C92757" w:rsidRPr="00376A89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</w:tc>
      </w:tr>
      <w:tr w:rsidR="00C92757" w:rsidRPr="00C92757" w14:paraId="06054207" w14:textId="77777777" w:rsidTr="00DB4DFB">
        <w:tc>
          <w:tcPr>
            <w:tcW w:w="3192" w:type="dxa"/>
          </w:tcPr>
          <w:p w14:paraId="6875E550" w14:textId="77777777" w:rsidR="00C92757" w:rsidRPr="00AF040A" w:rsidRDefault="00C92757" w:rsidP="00DB4DFB">
            <w:pPr>
              <w:rPr>
                <w:rStyle w:val="normal11"/>
                <w:b/>
                <w:sz w:val="24"/>
                <w:szCs w:val="24"/>
                <w:lang w:val="en-US"/>
              </w:rPr>
            </w:pPr>
            <w:r>
              <w:rPr>
                <w:rStyle w:val="normal11"/>
                <w:b/>
                <w:sz w:val="24"/>
                <w:szCs w:val="24"/>
                <w:lang w:val="en-US"/>
              </w:rPr>
              <w:t>Fee</w:t>
            </w:r>
          </w:p>
        </w:tc>
        <w:tc>
          <w:tcPr>
            <w:tcW w:w="6384" w:type="dxa"/>
            <w:gridSpan w:val="2"/>
          </w:tcPr>
          <w:p w14:paraId="0DEB105F" w14:textId="77777777" w:rsidR="00C92757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0DDFCBFB" w14:textId="77777777" w:rsidR="00C92757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  <w:p w14:paraId="5DA109E3" w14:textId="77777777" w:rsidR="00C92757" w:rsidRPr="00376A89" w:rsidRDefault="00C92757" w:rsidP="00DB4DFB">
            <w:pPr>
              <w:rPr>
                <w:rStyle w:val="normal11"/>
                <w:sz w:val="24"/>
                <w:szCs w:val="24"/>
                <w:lang w:val="en-US"/>
              </w:rPr>
            </w:pPr>
          </w:p>
        </w:tc>
      </w:tr>
    </w:tbl>
    <w:p w14:paraId="12C2C3FD" w14:textId="77777777" w:rsidR="00A561FD" w:rsidRPr="00F53F38" w:rsidRDefault="00A561FD" w:rsidP="0045036B">
      <w:pPr>
        <w:rPr>
          <w:rStyle w:val="normal11"/>
          <w:sz w:val="24"/>
          <w:szCs w:val="24"/>
          <w:lang w:val="en-US"/>
        </w:rPr>
      </w:pPr>
    </w:p>
    <w:sectPr w:rsidR="00A561FD" w:rsidRPr="00F53F38" w:rsidSect="00393872">
      <w:footerReference w:type="defaul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ADCC" w14:textId="77777777" w:rsidR="00045E71" w:rsidRDefault="00045E71" w:rsidP="00393872">
      <w:pPr>
        <w:spacing w:line="240" w:lineRule="auto"/>
      </w:pPr>
      <w:r>
        <w:separator/>
      </w:r>
    </w:p>
  </w:endnote>
  <w:endnote w:type="continuationSeparator" w:id="0">
    <w:p w14:paraId="28396305" w14:textId="77777777" w:rsidR="00045E71" w:rsidRDefault="00045E71" w:rsidP="00393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Fet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735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EE06A" w14:textId="77777777" w:rsidR="00B66112" w:rsidRDefault="00B66112">
        <w:pPr>
          <w:pStyle w:val="Footer"/>
          <w:jc w:val="center"/>
        </w:pPr>
      </w:p>
      <w:p w14:paraId="26241994" w14:textId="77777777" w:rsidR="00B66112" w:rsidRPr="00DB0C43" w:rsidRDefault="00B66112" w:rsidP="00B66112">
        <w:pPr>
          <w:pStyle w:val="Footer"/>
          <w:rPr>
            <w:lang w:val="en-US"/>
          </w:rPr>
        </w:pPr>
        <w:r w:rsidRPr="00DB0C43">
          <w:rPr>
            <w:lang w:val="en-US"/>
          </w:rPr>
          <w:t>Academic Material Transfer Agreement</w:t>
        </w:r>
        <w:r w:rsidRPr="00DB0C43">
          <w:rPr>
            <w:lang w:val="en-US"/>
          </w:rPr>
          <w:tab/>
        </w:r>
        <w:r w:rsidRPr="00DB0C43">
          <w:rPr>
            <w:lang w:val="en-US"/>
          </w:rPr>
          <w:tab/>
        </w:r>
        <w:r w:rsidR="00DB0C43" w:rsidRPr="00DB0C43">
          <w:rPr>
            <w:lang w:val="en-US"/>
          </w:rPr>
          <w:t xml:space="preserve">Version </w:t>
        </w:r>
        <w:r w:rsidRPr="00DB0C43">
          <w:rPr>
            <w:lang w:val="en-US"/>
          </w:rPr>
          <w:t>3.0</w:t>
        </w:r>
      </w:p>
      <w:p w14:paraId="51F5F8CA" w14:textId="77777777" w:rsidR="00B66112" w:rsidRPr="00DB0C43" w:rsidRDefault="00B66112">
        <w:pPr>
          <w:pStyle w:val="Footer"/>
          <w:jc w:val="center"/>
          <w:rPr>
            <w:lang w:val="en-US"/>
          </w:rPr>
        </w:pPr>
      </w:p>
      <w:p w14:paraId="645635CC" w14:textId="77777777" w:rsidR="00B66112" w:rsidRDefault="00B66112">
        <w:pPr>
          <w:pStyle w:val="Footer"/>
          <w:jc w:val="center"/>
        </w:pPr>
        <w:r w:rsidRPr="00DB0C43">
          <w:rPr>
            <w:lang w:val="en-US"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5AB9D6" w14:textId="77777777" w:rsidR="00BE7CB7" w:rsidRPr="00B66112" w:rsidRDefault="00BE7CB7" w:rsidP="00B6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B20D" w14:textId="77777777" w:rsidR="00045E71" w:rsidRDefault="00045E71" w:rsidP="00393872">
      <w:pPr>
        <w:spacing w:line="240" w:lineRule="auto"/>
      </w:pPr>
      <w:r>
        <w:separator/>
      </w:r>
    </w:p>
  </w:footnote>
  <w:footnote w:type="continuationSeparator" w:id="0">
    <w:p w14:paraId="7D9F98FD" w14:textId="77777777" w:rsidR="00045E71" w:rsidRDefault="00045E71" w:rsidP="00393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A2D"/>
    <w:multiLevelType w:val="hybridMultilevel"/>
    <w:tmpl w:val="649884B4"/>
    <w:lvl w:ilvl="0" w:tplc="26B8D3E2">
      <w:start w:val="1"/>
      <w:numFmt w:val="lowerLetter"/>
      <w:lvlText w:val="(%1)"/>
      <w:lvlJc w:val="left"/>
      <w:pPr>
        <w:ind w:left="75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CF4BE3"/>
    <w:multiLevelType w:val="hybridMultilevel"/>
    <w:tmpl w:val="48F66090"/>
    <w:lvl w:ilvl="0" w:tplc="DD82629A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C827B6"/>
    <w:multiLevelType w:val="hybridMultilevel"/>
    <w:tmpl w:val="709455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3F30473"/>
    <w:multiLevelType w:val="multilevel"/>
    <w:tmpl w:val="723256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EF6C1E"/>
    <w:multiLevelType w:val="hybridMultilevel"/>
    <w:tmpl w:val="3102724A"/>
    <w:lvl w:ilvl="0" w:tplc="26B8D3E2">
      <w:start w:val="1"/>
      <w:numFmt w:val="lowerLetter"/>
      <w:lvlText w:val="(%1)"/>
      <w:lvlJc w:val="left"/>
      <w:pPr>
        <w:ind w:left="3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4FC62F51"/>
    <w:multiLevelType w:val="multilevel"/>
    <w:tmpl w:val="027A644A"/>
    <w:lvl w:ilvl="0">
      <w:start w:val="1"/>
      <w:numFmt w:val="decimal"/>
      <w:pStyle w:val="Heading1"/>
      <w:suff w:val="nothing"/>
      <w:lvlText w:val="%1."/>
      <w:lvlJc w:val="center"/>
      <w:pPr>
        <w:ind w:left="0" w:firstLine="0"/>
      </w:pPr>
      <w:rPr>
        <w:rFonts w:ascii="Arial Fett" w:hAnsi="Arial Fett" w:cs="Arial" w:hint="default"/>
        <w:b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Heading4"/>
      <w:lvlText w:val="%4.)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caps w:val="0"/>
        <w:sz w:val="22"/>
      </w:rPr>
    </w:lvl>
    <w:lvl w:ilvl="4">
      <w:start w:val="1"/>
      <w:numFmt w:val="bullet"/>
      <w:pStyle w:val="Heading5"/>
      <w:lvlText w:val=""/>
      <w:lvlJc w:val="left"/>
      <w:pPr>
        <w:tabs>
          <w:tab w:val="num" w:pos="1134"/>
        </w:tabs>
        <w:ind w:left="1134" w:hanging="425"/>
      </w:pPr>
      <w:rPr>
        <w:rFonts w:ascii="Wingdings" w:hAnsi="Wingdings" w:cs="Wingdings" w:hint="default"/>
      </w:rPr>
    </w:lvl>
    <w:lvl w:ilvl="5">
      <w:start w:val="1"/>
      <w:numFmt w:val="bullet"/>
      <w:pStyle w:val="Heading6"/>
      <w:lvlText w:val="-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7.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8.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Heading9"/>
      <w:lvlText w:val="%9.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622F5EA4"/>
    <w:multiLevelType w:val="multilevel"/>
    <w:tmpl w:val="F3C44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D951BC"/>
    <w:multiLevelType w:val="hybridMultilevel"/>
    <w:tmpl w:val="EAA8BE80"/>
    <w:lvl w:ilvl="0" w:tplc="59FA5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44D5"/>
    <w:multiLevelType w:val="hybridMultilevel"/>
    <w:tmpl w:val="D916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137AE"/>
    <w:multiLevelType w:val="hybridMultilevel"/>
    <w:tmpl w:val="00D6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1"/>
    </w:lvlOverride>
  </w:num>
  <w:num w:numId="6">
    <w:abstractNumId w:val="5"/>
  </w:num>
  <w:num w:numId="7">
    <w:abstractNumId w:val="5"/>
    <w:lvlOverride w:ilvl="0">
      <w:startOverride w:val="6"/>
    </w:lvlOverride>
    <w:lvlOverride w:ilvl="1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  <w:lvlOverride w:ilvl="0">
      <w:startOverride w:val="7"/>
    </w:lvlOverride>
    <w:lvlOverride w:ilvl="1">
      <w:startOverride w:val="1"/>
    </w:lvlOverride>
  </w:num>
  <w:num w:numId="12">
    <w:abstractNumId w:val="5"/>
    <w:lvlOverride w:ilvl="0">
      <w:startOverride w:val="9"/>
    </w:lvlOverride>
    <w:lvlOverride w:ilvl="1">
      <w:startOverride w:val="1"/>
    </w:lvlOverride>
  </w:num>
  <w:num w:numId="13">
    <w:abstractNumId w:val="5"/>
  </w:num>
  <w:num w:numId="14">
    <w:abstractNumId w:val="5"/>
  </w:num>
  <w:num w:numId="15">
    <w:abstractNumId w:val="9"/>
  </w:num>
  <w:num w:numId="16">
    <w:abstractNumId w:val="5"/>
  </w:num>
  <w:num w:numId="17">
    <w:abstractNumId w:val="6"/>
  </w:num>
  <w:num w:numId="18">
    <w:abstractNumId w:val="2"/>
  </w:num>
  <w:num w:numId="19">
    <w:abstractNumId w:val="4"/>
  </w:num>
  <w:num w:numId="20">
    <w:abstractNumId w:val="0"/>
  </w:num>
  <w:num w:numId="21">
    <w:abstractNumId w:val="3"/>
  </w:num>
  <w:num w:numId="22">
    <w:abstractNumId w:val="7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327"/>
    <w:rsid w:val="00025AE6"/>
    <w:rsid w:val="00045E71"/>
    <w:rsid w:val="00046F49"/>
    <w:rsid w:val="000A32E8"/>
    <w:rsid w:val="001001FE"/>
    <w:rsid w:val="00111947"/>
    <w:rsid w:val="00192F31"/>
    <w:rsid w:val="001B5DDD"/>
    <w:rsid w:val="001B62DA"/>
    <w:rsid w:val="001D6298"/>
    <w:rsid w:val="00226942"/>
    <w:rsid w:val="0028727C"/>
    <w:rsid w:val="002A0E3A"/>
    <w:rsid w:val="002A1E3B"/>
    <w:rsid w:val="002A3645"/>
    <w:rsid w:val="002C7168"/>
    <w:rsid w:val="002F1A8A"/>
    <w:rsid w:val="002F3F65"/>
    <w:rsid w:val="003365F5"/>
    <w:rsid w:val="00336878"/>
    <w:rsid w:val="00376A89"/>
    <w:rsid w:val="00393872"/>
    <w:rsid w:val="003C3616"/>
    <w:rsid w:val="003F47AC"/>
    <w:rsid w:val="003F5472"/>
    <w:rsid w:val="00413598"/>
    <w:rsid w:val="00413CDD"/>
    <w:rsid w:val="0045036B"/>
    <w:rsid w:val="0045457A"/>
    <w:rsid w:val="004634E2"/>
    <w:rsid w:val="004E5F82"/>
    <w:rsid w:val="005079CE"/>
    <w:rsid w:val="0053513F"/>
    <w:rsid w:val="005B38EE"/>
    <w:rsid w:val="005C07D6"/>
    <w:rsid w:val="005C7A3B"/>
    <w:rsid w:val="00620F2B"/>
    <w:rsid w:val="00667D52"/>
    <w:rsid w:val="006D333B"/>
    <w:rsid w:val="00731C27"/>
    <w:rsid w:val="00746327"/>
    <w:rsid w:val="0075657A"/>
    <w:rsid w:val="007A17F8"/>
    <w:rsid w:val="007C6FCE"/>
    <w:rsid w:val="00831AA0"/>
    <w:rsid w:val="00850820"/>
    <w:rsid w:val="00855CC6"/>
    <w:rsid w:val="008A4948"/>
    <w:rsid w:val="009950DD"/>
    <w:rsid w:val="009A71B7"/>
    <w:rsid w:val="009B040A"/>
    <w:rsid w:val="00A04B03"/>
    <w:rsid w:val="00A54E17"/>
    <w:rsid w:val="00A561FD"/>
    <w:rsid w:val="00AB5E45"/>
    <w:rsid w:val="00AF040A"/>
    <w:rsid w:val="00B52367"/>
    <w:rsid w:val="00B62258"/>
    <w:rsid w:val="00B66112"/>
    <w:rsid w:val="00B732EA"/>
    <w:rsid w:val="00BE409C"/>
    <w:rsid w:val="00BE7CB7"/>
    <w:rsid w:val="00BF11BF"/>
    <w:rsid w:val="00BF7849"/>
    <w:rsid w:val="00C92757"/>
    <w:rsid w:val="00CB4129"/>
    <w:rsid w:val="00CF5302"/>
    <w:rsid w:val="00D166EE"/>
    <w:rsid w:val="00D32B7A"/>
    <w:rsid w:val="00D90417"/>
    <w:rsid w:val="00DB0C43"/>
    <w:rsid w:val="00DC1190"/>
    <w:rsid w:val="00DE3132"/>
    <w:rsid w:val="00E17D46"/>
    <w:rsid w:val="00E31791"/>
    <w:rsid w:val="00E51316"/>
    <w:rsid w:val="00E76DB4"/>
    <w:rsid w:val="00ED0086"/>
    <w:rsid w:val="00F01F93"/>
    <w:rsid w:val="00F53077"/>
    <w:rsid w:val="00F53F38"/>
    <w:rsid w:val="00F55E23"/>
    <w:rsid w:val="00F57F90"/>
    <w:rsid w:val="00F62266"/>
    <w:rsid w:val="00FB71FB"/>
    <w:rsid w:val="00FC3F1B"/>
    <w:rsid w:val="00FE2138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E1F98E"/>
  <w15:docId w15:val="{065A9F1D-FE7F-424B-8F30-4CFC77E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27"/>
    <w:pPr>
      <w:autoSpaceDE w:val="0"/>
      <w:autoSpaceDN w:val="0"/>
      <w:spacing w:after="0" w:line="310" w:lineRule="exact"/>
      <w:jc w:val="both"/>
    </w:pPr>
    <w:rPr>
      <w:rFonts w:ascii="Arial" w:eastAsia="Times New Roman" w:hAnsi="Arial" w:cs="Arial"/>
      <w:lang w:val="de-AT" w:eastAsia="de-DE"/>
    </w:rPr>
  </w:style>
  <w:style w:type="paragraph" w:styleId="Heading1">
    <w:name w:val="heading 1"/>
    <w:basedOn w:val="Normal"/>
    <w:next w:val="Standard15"/>
    <w:link w:val="Heading1Char"/>
    <w:autoRedefine/>
    <w:qFormat/>
    <w:rsid w:val="00746327"/>
    <w:pPr>
      <w:keepNext/>
      <w:numPr>
        <w:numId w:val="1"/>
      </w:numPr>
      <w:tabs>
        <w:tab w:val="right" w:leader="hyphen" w:pos="9214"/>
      </w:tabs>
      <w:autoSpaceDE/>
      <w:autoSpaceDN/>
      <w:spacing w:before="120" w:after="310"/>
      <w:jc w:val="center"/>
      <w:outlineLvl w:val="0"/>
    </w:pPr>
    <w:rPr>
      <w:rFonts w:ascii="Arial Fett" w:hAnsi="Arial Fett"/>
      <w:b/>
      <w:caps/>
      <w:kern w:val="28"/>
    </w:rPr>
  </w:style>
  <w:style w:type="paragraph" w:styleId="Heading2">
    <w:name w:val="heading 2"/>
    <w:basedOn w:val="Normal"/>
    <w:next w:val="NormalIndent"/>
    <w:link w:val="Heading2Char"/>
    <w:qFormat/>
    <w:rsid w:val="00746327"/>
    <w:pPr>
      <w:numPr>
        <w:ilvl w:val="1"/>
        <w:numId w:val="1"/>
      </w:numPr>
      <w:autoSpaceDE/>
      <w:autoSpaceDN/>
      <w:spacing w:after="310"/>
      <w:outlineLvl w:val="1"/>
    </w:pPr>
    <w:rPr>
      <w:bCs/>
    </w:rPr>
  </w:style>
  <w:style w:type="paragraph" w:styleId="Heading3">
    <w:name w:val="heading 3"/>
    <w:basedOn w:val="Normal"/>
    <w:next w:val="Standard15"/>
    <w:link w:val="Heading3Char"/>
    <w:qFormat/>
    <w:rsid w:val="00746327"/>
    <w:pPr>
      <w:keepNext/>
      <w:numPr>
        <w:ilvl w:val="2"/>
        <w:numId w:val="1"/>
      </w:numPr>
      <w:autoSpaceDE/>
      <w:autoSpaceDN/>
      <w:spacing w:before="120" w:after="290"/>
      <w:outlineLvl w:val="2"/>
    </w:pPr>
    <w:rPr>
      <w:caps/>
      <w:kern w:val="28"/>
    </w:rPr>
  </w:style>
  <w:style w:type="paragraph" w:styleId="Heading4">
    <w:name w:val="heading 4"/>
    <w:basedOn w:val="Normal"/>
    <w:next w:val="Standard15"/>
    <w:link w:val="Heading4Char"/>
    <w:qFormat/>
    <w:rsid w:val="00746327"/>
    <w:pPr>
      <w:keepNext/>
      <w:numPr>
        <w:ilvl w:val="3"/>
        <w:numId w:val="1"/>
      </w:numPr>
      <w:autoSpaceDE/>
      <w:autoSpaceDN/>
      <w:spacing w:before="120" w:after="310"/>
      <w:outlineLvl w:val="3"/>
    </w:pPr>
    <w:rPr>
      <w:kern w:val="28"/>
    </w:rPr>
  </w:style>
  <w:style w:type="paragraph" w:styleId="Heading5">
    <w:name w:val="heading 5"/>
    <w:basedOn w:val="Normal"/>
    <w:next w:val="Normal"/>
    <w:link w:val="Heading5Char"/>
    <w:qFormat/>
    <w:rsid w:val="00746327"/>
    <w:pPr>
      <w:keepNext/>
      <w:numPr>
        <w:ilvl w:val="4"/>
        <w:numId w:val="1"/>
      </w:numPr>
      <w:autoSpaceDE/>
      <w:autoSpaceDN/>
      <w:spacing w:after="310"/>
      <w:outlineLvl w:val="4"/>
    </w:pPr>
  </w:style>
  <w:style w:type="paragraph" w:styleId="Heading6">
    <w:name w:val="heading 6"/>
    <w:basedOn w:val="Normal"/>
    <w:next w:val="Standard15"/>
    <w:link w:val="Heading6Char"/>
    <w:qFormat/>
    <w:rsid w:val="00746327"/>
    <w:pPr>
      <w:keepNext/>
      <w:numPr>
        <w:ilvl w:val="5"/>
        <w:numId w:val="1"/>
      </w:numPr>
      <w:autoSpaceDE/>
      <w:autoSpaceDN/>
      <w:spacing w:after="310"/>
      <w:outlineLvl w:val="5"/>
    </w:pPr>
  </w:style>
  <w:style w:type="paragraph" w:styleId="Heading7">
    <w:name w:val="heading 7"/>
    <w:basedOn w:val="Normal"/>
    <w:next w:val="Standard15"/>
    <w:link w:val="Heading7Char"/>
    <w:qFormat/>
    <w:rsid w:val="00746327"/>
    <w:pPr>
      <w:numPr>
        <w:ilvl w:val="6"/>
        <w:numId w:val="1"/>
      </w:numPr>
      <w:autoSpaceDE/>
      <w:autoSpaceDN/>
      <w:outlineLvl w:val="6"/>
    </w:pPr>
  </w:style>
  <w:style w:type="paragraph" w:styleId="Heading8">
    <w:name w:val="heading 8"/>
    <w:basedOn w:val="Normal"/>
    <w:next w:val="Standard15"/>
    <w:link w:val="Heading8Char"/>
    <w:qFormat/>
    <w:rsid w:val="00746327"/>
    <w:pPr>
      <w:numPr>
        <w:ilvl w:val="7"/>
        <w:numId w:val="1"/>
      </w:numPr>
      <w:autoSpaceDE/>
      <w:autoSpaceDN/>
      <w:spacing w:after="310"/>
      <w:outlineLvl w:val="7"/>
    </w:pPr>
  </w:style>
  <w:style w:type="paragraph" w:styleId="Heading9">
    <w:name w:val="heading 9"/>
    <w:basedOn w:val="Normal"/>
    <w:next w:val="Standard15"/>
    <w:link w:val="Heading9Char"/>
    <w:qFormat/>
    <w:rsid w:val="00746327"/>
    <w:pPr>
      <w:numPr>
        <w:ilvl w:val="8"/>
        <w:numId w:val="1"/>
      </w:numPr>
      <w:autoSpaceDE/>
      <w:autoSpaceDN/>
      <w:spacing w:after="31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-Titel">
    <w:name w:val="Standard-Titel"/>
    <w:basedOn w:val="Normal"/>
    <w:next w:val="Standard15"/>
    <w:rsid w:val="00746327"/>
    <w:pPr>
      <w:spacing w:before="310" w:after="540" w:line="410" w:lineRule="exact"/>
      <w:jc w:val="center"/>
    </w:pPr>
    <w:rPr>
      <w:b/>
      <w:bCs/>
      <w:caps/>
      <w:sz w:val="32"/>
      <w:szCs w:val="32"/>
    </w:rPr>
  </w:style>
  <w:style w:type="paragraph" w:customStyle="1" w:styleId="Standard15">
    <w:name w:val="Standard15"/>
    <w:aliases w:val="5"/>
    <w:basedOn w:val="Normal"/>
    <w:link w:val="Standard15Zchn"/>
    <w:rsid w:val="00746327"/>
    <w:pPr>
      <w:tabs>
        <w:tab w:val="right" w:leader="hyphen" w:pos="9214"/>
      </w:tabs>
      <w:spacing w:after="310"/>
    </w:pPr>
  </w:style>
  <w:style w:type="character" w:customStyle="1" w:styleId="Standard15Zchn">
    <w:name w:val="Standard15 Zchn"/>
    <w:aliases w:val="5 Zchn"/>
    <w:link w:val="Standard15"/>
    <w:rsid w:val="00746327"/>
    <w:rPr>
      <w:rFonts w:ascii="Arial" w:eastAsia="Times New Roman" w:hAnsi="Arial" w:cs="Arial"/>
      <w:lang w:val="de-AT" w:eastAsia="de-DE"/>
    </w:rPr>
  </w:style>
  <w:style w:type="character" w:customStyle="1" w:styleId="Heading1Char">
    <w:name w:val="Heading 1 Char"/>
    <w:basedOn w:val="DefaultParagraphFont"/>
    <w:link w:val="Heading1"/>
    <w:rsid w:val="00746327"/>
    <w:rPr>
      <w:rFonts w:ascii="Arial Fett" w:eastAsia="Times New Roman" w:hAnsi="Arial Fett" w:cs="Arial"/>
      <w:b/>
      <w:caps/>
      <w:kern w:val="28"/>
      <w:lang w:val="de-AT" w:eastAsia="de-DE"/>
    </w:rPr>
  </w:style>
  <w:style w:type="character" w:customStyle="1" w:styleId="Heading2Char">
    <w:name w:val="Heading 2 Char"/>
    <w:basedOn w:val="DefaultParagraphFont"/>
    <w:link w:val="Heading2"/>
    <w:rsid w:val="00746327"/>
    <w:rPr>
      <w:rFonts w:ascii="Arial" w:eastAsia="Times New Roman" w:hAnsi="Arial" w:cs="Arial"/>
      <w:bCs/>
      <w:lang w:val="de-AT" w:eastAsia="de-DE"/>
    </w:rPr>
  </w:style>
  <w:style w:type="character" w:customStyle="1" w:styleId="Heading3Char">
    <w:name w:val="Heading 3 Char"/>
    <w:basedOn w:val="DefaultParagraphFont"/>
    <w:link w:val="Heading3"/>
    <w:rsid w:val="00746327"/>
    <w:rPr>
      <w:rFonts w:ascii="Arial" w:eastAsia="Times New Roman" w:hAnsi="Arial" w:cs="Arial"/>
      <w:caps/>
      <w:kern w:val="28"/>
      <w:lang w:val="de-AT" w:eastAsia="de-DE"/>
    </w:rPr>
  </w:style>
  <w:style w:type="character" w:customStyle="1" w:styleId="Heading4Char">
    <w:name w:val="Heading 4 Char"/>
    <w:basedOn w:val="DefaultParagraphFont"/>
    <w:link w:val="Heading4"/>
    <w:rsid w:val="00746327"/>
    <w:rPr>
      <w:rFonts w:ascii="Arial" w:eastAsia="Times New Roman" w:hAnsi="Arial" w:cs="Arial"/>
      <w:kern w:val="28"/>
      <w:lang w:val="de-AT" w:eastAsia="de-DE"/>
    </w:rPr>
  </w:style>
  <w:style w:type="character" w:customStyle="1" w:styleId="Heading5Char">
    <w:name w:val="Heading 5 Char"/>
    <w:basedOn w:val="DefaultParagraphFont"/>
    <w:link w:val="Heading5"/>
    <w:rsid w:val="00746327"/>
    <w:rPr>
      <w:rFonts w:ascii="Arial" w:eastAsia="Times New Roman" w:hAnsi="Arial" w:cs="Arial"/>
      <w:lang w:val="de-AT" w:eastAsia="de-DE"/>
    </w:rPr>
  </w:style>
  <w:style w:type="character" w:customStyle="1" w:styleId="Heading6Char">
    <w:name w:val="Heading 6 Char"/>
    <w:basedOn w:val="DefaultParagraphFont"/>
    <w:link w:val="Heading6"/>
    <w:rsid w:val="00746327"/>
    <w:rPr>
      <w:rFonts w:ascii="Arial" w:eastAsia="Times New Roman" w:hAnsi="Arial" w:cs="Arial"/>
      <w:lang w:val="de-AT" w:eastAsia="de-DE"/>
    </w:rPr>
  </w:style>
  <w:style w:type="character" w:customStyle="1" w:styleId="Heading7Char">
    <w:name w:val="Heading 7 Char"/>
    <w:basedOn w:val="DefaultParagraphFont"/>
    <w:link w:val="Heading7"/>
    <w:rsid w:val="00746327"/>
    <w:rPr>
      <w:rFonts w:ascii="Arial" w:eastAsia="Times New Roman" w:hAnsi="Arial" w:cs="Arial"/>
      <w:lang w:val="de-AT" w:eastAsia="de-DE"/>
    </w:rPr>
  </w:style>
  <w:style w:type="character" w:customStyle="1" w:styleId="Heading8Char">
    <w:name w:val="Heading 8 Char"/>
    <w:basedOn w:val="DefaultParagraphFont"/>
    <w:link w:val="Heading8"/>
    <w:rsid w:val="00746327"/>
    <w:rPr>
      <w:rFonts w:ascii="Arial" w:eastAsia="Times New Roman" w:hAnsi="Arial" w:cs="Arial"/>
      <w:lang w:val="de-AT" w:eastAsia="de-DE"/>
    </w:rPr>
  </w:style>
  <w:style w:type="character" w:customStyle="1" w:styleId="Heading9Char">
    <w:name w:val="Heading 9 Char"/>
    <w:basedOn w:val="DefaultParagraphFont"/>
    <w:link w:val="Heading9"/>
    <w:rsid w:val="00746327"/>
    <w:rPr>
      <w:rFonts w:ascii="Arial" w:eastAsia="Times New Roman" w:hAnsi="Arial" w:cs="Arial"/>
      <w:lang w:val="de-AT" w:eastAsia="de-DE"/>
    </w:rPr>
  </w:style>
  <w:style w:type="paragraph" w:styleId="NormalIndent">
    <w:name w:val="Normal Indent"/>
    <w:basedOn w:val="Normal"/>
    <w:rsid w:val="00746327"/>
    <w:pPr>
      <w:spacing w:after="310"/>
      <w:ind w:left="680"/>
    </w:pPr>
  </w:style>
  <w:style w:type="paragraph" w:styleId="Header">
    <w:name w:val="header"/>
    <w:basedOn w:val="Normal"/>
    <w:link w:val="HeaderChar"/>
    <w:uiPriority w:val="99"/>
    <w:unhideWhenUsed/>
    <w:rsid w:val="003938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72"/>
    <w:rPr>
      <w:rFonts w:ascii="Arial" w:eastAsia="Times New Roman" w:hAnsi="Arial" w:cs="Arial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3938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72"/>
    <w:rPr>
      <w:rFonts w:ascii="Arial" w:eastAsia="Times New Roman" w:hAnsi="Arial" w:cs="Arial"/>
      <w:lang w:val="de-AT" w:eastAsia="de-DE"/>
    </w:rPr>
  </w:style>
  <w:style w:type="paragraph" w:styleId="NoSpacing">
    <w:name w:val="No Spacing"/>
    <w:link w:val="NoSpacingChar"/>
    <w:uiPriority w:val="1"/>
    <w:qFormat/>
    <w:rsid w:val="0039387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387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2"/>
    <w:rPr>
      <w:rFonts w:ascii="Tahoma" w:eastAsia="Times New Roman" w:hAnsi="Tahoma" w:cs="Tahoma"/>
      <w:sz w:val="16"/>
      <w:szCs w:val="16"/>
      <w:lang w:val="de-AT" w:eastAsia="de-DE"/>
    </w:rPr>
  </w:style>
  <w:style w:type="paragraph" w:styleId="ListParagraph">
    <w:name w:val="List Paragraph"/>
    <w:basedOn w:val="Normal"/>
    <w:uiPriority w:val="34"/>
    <w:qFormat/>
    <w:rsid w:val="00667D52"/>
    <w:pPr>
      <w:ind w:left="720"/>
      <w:contextualSpacing/>
    </w:pPr>
  </w:style>
  <w:style w:type="character" w:customStyle="1" w:styleId="normal2">
    <w:name w:val="normal2"/>
    <w:basedOn w:val="DefaultParagraphFont"/>
    <w:rsid w:val="00667D52"/>
    <w:rPr>
      <w:rFonts w:ascii="Arial" w:hAnsi="Arial" w:cs="Arial" w:hint="default"/>
      <w:color w:val="000000"/>
      <w:sz w:val="22"/>
      <w:szCs w:val="22"/>
    </w:rPr>
  </w:style>
  <w:style w:type="character" w:customStyle="1" w:styleId="cn49737151">
    <w:name w:val="cn49737151"/>
    <w:basedOn w:val="DefaultParagraphFont"/>
    <w:rsid w:val="00667D5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49737161">
    <w:name w:val="cn49737161"/>
    <w:basedOn w:val="DefaultParagraphFont"/>
    <w:rsid w:val="00667D52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paragraph" w:styleId="NormalWeb">
    <w:name w:val="Normal (Web)"/>
    <w:basedOn w:val="Normal"/>
    <w:uiPriority w:val="99"/>
    <w:unhideWhenUsed/>
    <w:rsid w:val="00BF11BF"/>
    <w:pPr>
      <w:autoSpaceDE/>
      <w:autoSpaceDN/>
      <w:spacing w:line="240" w:lineRule="auto"/>
      <w:ind w:left="30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customStyle="1" w:styleId="cnefef8321">
    <w:name w:val="cnefef8321"/>
    <w:basedOn w:val="DefaultParagraphFont"/>
    <w:rsid w:val="00BF11BF"/>
    <w:rPr>
      <w:rFonts w:ascii="Arial" w:hAnsi="Arial" w:cs="Arial" w:hint="default"/>
      <w:color w:val="000000"/>
      <w:sz w:val="22"/>
      <w:szCs w:val="22"/>
      <w:shd w:val="clear" w:color="auto" w:fill="FFFF00"/>
    </w:rPr>
  </w:style>
  <w:style w:type="character" w:customStyle="1" w:styleId="cn49737111">
    <w:name w:val="cn4973711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49737171">
    <w:name w:val="cn49737171"/>
    <w:basedOn w:val="DefaultParagraphFont"/>
    <w:rsid w:val="00BF11BF"/>
    <w:rPr>
      <w:rFonts w:ascii="Arial" w:hAnsi="Arial" w:cs="Arial" w:hint="default"/>
      <w:color w:val="000000"/>
      <w:sz w:val="16"/>
      <w:szCs w:val="16"/>
    </w:rPr>
  </w:style>
  <w:style w:type="character" w:customStyle="1" w:styleId="cn49737181">
    <w:name w:val="cn49737181"/>
    <w:basedOn w:val="DefaultParagraphFont"/>
    <w:rsid w:val="00BF11BF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49737131">
    <w:name w:val="cn49737131"/>
    <w:basedOn w:val="DefaultParagraphFont"/>
    <w:rsid w:val="00BF11BF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49737201">
    <w:name w:val="cn4973720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49737211">
    <w:name w:val="cn49737211"/>
    <w:basedOn w:val="DefaultParagraphFont"/>
    <w:rsid w:val="00BF11BF"/>
    <w:rPr>
      <w:rFonts w:ascii="Arial" w:hAnsi="Arial" w:cs="Arial" w:hint="default"/>
      <w:b/>
      <w:bCs/>
      <w:color w:val="000000"/>
      <w:sz w:val="16"/>
      <w:szCs w:val="16"/>
      <w:shd w:val="clear" w:color="auto" w:fill="FFFF00"/>
    </w:rPr>
  </w:style>
  <w:style w:type="character" w:customStyle="1" w:styleId="cn3820d111">
    <w:name w:val="cn3820d11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3">
    <w:name w:val="normal3"/>
    <w:basedOn w:val="DefaultParagraphFont"/>
    <w:rsid w:val="00BF11BF"/>
    <w:rPr>
      <w:rFonts w:ascii="Arial" w:hAnsi="Arial" w:cs="Arial" w:hint="default"/>
      <w:color w:val="000000"/>
      <w:sz w:val="22"/>
      <w:szCs w:val="22"/>
    </w:rPr>
  </w:style>
  <w:style w:type="character" w:customStyle="1" w:styleId="cn3820d181">
    <w:name w:val="cn3820d18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3820d161">
    <w:name w:val="cn3820d161"/>
    <w:basedOn w:val="DefaultParagraphFont"/>
    <w:rsid w:val="00BF11BF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3820d191">
    <w:name w:val="cn3820d19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7c37a151">
    <w:name w:val="cn7c37a15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4">
    <w:name w:val="normal4"/>
    <w:basedOn w:val="DefaultParagraphFont"/>
    <w:rsid w:val="00BF11BF"/>
    <w:rPr>
      <w:rFonts w:ascii="Arial" w:hAnsi="Arial" w:cs="Arial" w:hint="default"/>
      <w:color w:val="000000"/>
      <w:sz w:val="22"/>
      <w:szCs w:val="22"/>
    </w:rPr>
  </w:style>
  <w:style w:type="character" w:customStyle="1" w:styleId="cn7c37a201">
    <w:name w:val="cn7c37a20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7c37a171">
    <w:name w:val="cn7c37a171"/>
    <w:basedOn w:val="DefaultParagraphFont"/>
    <w:rsid w:val="00BF11BF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7c37a181">
    <w:name w:val="cn7c37a181"/>
    <w:basedOn w:val="DefaultParagraphFont"/>
    <w:rsid w:val="00BF11BF"/>
    <w:rPr>
      <w:rFonts w:ascii="Arial" w:hAnsi="Arial" w:cs="Arial" w:hint="default"/>
      <w:color w:val="000000"/>
      <w:sz w:val="22"/>
      <w:szCs w:val="22"/>
      <w:shd w:val="clear" w:color="auto" w:fill="FFFFFF"/>
    </w:rPr>
  </w:style>
  <w:style w:type="character" w:customStyle="1" w:styleId="cn7c37a211">
    <w:name w:val="cn7c37a211"/>
    <w:basedOn w:val="DefaultParagraphFont"/>
    <w:rsid w:val="00BF11BF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8f70d211">
    <w:name w:val="cn8f70d21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5">
    <w:name w:val="normal5"/>
    <w:basedOn w:val="DefaultParagraphFont"/>
    <w:rsid w:val="004E5F82"/>
    <w:rPr>
      <w:rFonts w:ascii="Arial" w:hAnsi="Arial" w:cs="Arial" w:hint="default"/>
      <w:color w:val="000000"/>
      <w:sz w:val="22"/>
      <w:szCs w:val="22"/>
    </w:rPr>
  </w:style>
  <w:style w:type="character" w:customStyle="1" w:styleId="cn8f70d251">
    <w:name w:val="cn8f70d25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8f70d231">
    <w:name w:val="cn8f70d231"/>
    <w:basedOn w:val="DefaultParagraphFont"/>
    <w:rsid w:val="004E5F82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8f70d261">
    <w:name w:val="cn8f70d26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33744211">
    <w:name w:val="cn3374421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6">
    <w:name w:val="normal6"/>
    <w:basedOn w:val="DefaultParagraphFont"/>
    <w:rsid w:val="004E5F82"/>
    <w:rPr>
      <w:rFonts w:ascii="Arial" w:hAnsi="Arial" w:cs="Arial" w:hint="default"/>
      <w:color w:val="000000"/>
      <w:sz w:val="22"/>
      <w:szCs w:val="22"/>
    </w:rPr>
  </w:style>
  <w:style w:type="character" w:customStyle="1" w:styleId="cn33744331">
    <w:name w:val="cn3374433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33744241">
    <w:name w:val="cn33744241"/>
    <w:basedOn w:val="DefaultParagraphFont"/>
    <w:rsid w:val="004E5F82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33744351">
    <w:name w:val="cn3374435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33744341">
    <w:name w:val="cn33744341"/>
    <w:basedOn w:val="DefaultParagraphFont"/>
    <w:rsid w:val="004E5F82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33744371">
    <w:name w:val="cn33744371"/>
    <w:basedOn w:val="DefaultParagraphFont"/>
    <w:rsid w:val="004E5F82"/>
    <w:rPr>
      <w:rFonts w:ascii="Arial" w:hAnsi="Arial" w:cs="Arial" w:hint="default"/>
      <w:color w:val="000000"/>
      <w:sz w:val="16"/>
      <w:szCs w:val="16"/>
    </w:rPr>
  </w:style>
  <w:style w:type="character" w:customStyle="1" w:styleId="cn33744381">
    <w:name w:val="cn33744381"/>
    <w:basedOn w:val="DefaultParagraphFont"/>
    <w:rsid w:val="004E5F82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eb344261">
    <w:name w:val="cneb34426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7">
    <w:name w:val="normal7"/>
    <w:basedOn w:val="DefaultParagraphFont"/>
    <w:rsid w:val="004E5F82"/>
    <w:rPr>
      <w:rFonts w:ascii="Arial" w:hAnsi="Arial" w:cs="Arial" w:hint="default"/>
      <w:color w:val="000000"/>
      <w:sz w:val="22"/>
      <w:szCs w:val="22"/>
    </w:rPr>
  </w:style>
  <w:style w:type="character" w:customStyle="1" w:styleId="cneb344281">
    <w:name w:val="cneb344281"/>
    <w:basedOn w:val="DefaultParagraphFont"/>
    <w:rsid w:val="004E5F8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eb344291">
    <w:name w:val="cneb344291"/>
    <w:basedOn w:val="DefaultParagraphFont"/>
    <w:rsid w:val="004E5F82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eb344311">
    <w:name w:val="cneb344311"/>
    <w:basedOn w:val="DefaultParagraphFont"/>
    <w:rsid w:val="004E5F82"/>
    <w:rPr>
      <w:rFonts w:ascii="Arial" w:hAnsi="Arial" w:cs="Arial" w:hint="default"/>
      <w:color w:val="000000"/>
      <w:sz w:val="16"/>
      <w:szCs w:val="16"/>
    </w:rPr>
  </w:style>
  <w:style w:type="character" w:customStyle="1" w:styleId="cneb344321">
    <w:name w:val="cneb344321"/>
    <w:basedOn w:val="DefaultParagraphFont"/>
    <w:rsid w:val="004E5F82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938d9231">
    <w:name w:val="cn938d923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8">
    <w:name w:val="normal8"/>
    <w:basedOn w:val="DefaultParagraphFont"/>
    <w:rsid w:val="007C6FCE"/>
    <w:rPr>
      <w:rFonts w:ascii="Arial" w:hAnsi="Arial" w:cs="Arial" w:hint="default"/>
      <w:color w:val="000000"/>
      <w:sz w:val="22"/>
      <w:szCs w:val="22"/>
    </w:rPr>
  </w:style>
  <w:style w:type="character" w:customStyle="1" w:styleId="cn938d9221">
    <w:name w:val="cn938d922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938d9241">
    <w:name w:val="cn938d9241"/>
    <w:basedOn w:val="DefaultParagraphFont"/>
    <w:rsid w:val="007C6FCE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938d9261">
    <w:name w:val="cn938d926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938d9271">
    <w:name w:val="cn938d9271"/>
    <w:basedOn w:val="DefaultParagraphFont"/>
    <w:rsid w:val="007C6FCE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938d9291">
    <w:name w:val="cn938d9291"/>
    <w:basedOn w:val="DefaultParagraphFont"/>
    <w:rsid w:val="007C6FCE"/>
    <w:rPr>
      <w:rFonts w:ascii="Arial" w:hAnsi="Arial" w:cs="Arial" w:hint="default"/>
      <w:color w:val="000000"/>
      <w:sz w:val="16"/>
      <w:szCs w:val="16"/>
    </w:rPr>
  </w:style>
  <w:style w:type="character" w:customStyle="1" w:styleId="cn938d9301">
    <w:name w:val="cn938d9301"/>
    <w:basedOn w:val="DefaultParagraphFont"/>
    <w:rsid w:val="007C6FCE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f6004301">
    <w:name w:val="cnf600430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9">
    <w:name w:val="normal9"/>
    <w:basedOn w:val="DefaultParagraphFont"/>
    <w:rsid w:val="007C6FCE"/>
    <w:rPr>
      <w:rFonts w:ascii="Arial" w:hAnsi="Arial" w:cs="Arial" w:hint="default"/>
      <w:color w:val="000000"/>
      <w:sz w:val="22"/>
      <w:szCs w:val="22"/>
    </w:rPr>
  </w:style>
  <w:style w:type="character" w:customStyle="1" w:styleId="cnf6004351">
    <w:name w:val="cnf600435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f6004361">
    <w:name w:val="cnf6004361"/>
    <w:basedOn w:val="DefaultParagraphFont"/>
    <w:rsid w:val="007C6FCE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f6004371">
    <w:name w:val="cnf6004371"/>
    <w:basedOn w:val="DefaultParagraphFont"/>
    <w:rsid w:val="007C6FCE"/>
    <w:rPr>
      <w:rFonts w:ascii="Arial" w:hAnsi="Arial" w:cs="Arial" w:hint="default"/>
      <w:color w:val="000000"/>
      <w:sz w:val="16"/>
      <w:szCs w:val="16"/>
    </w:rPr>
  </w:style>
  <w:style w:type="character" w:customStyle="1" w:styleId="cnf6004381">
    <w:name w:val="cnf6004381"/>
    <w:basedOn w:val="DefaultParagraphFont"/>
    <w:rsid w:val="007C6FCE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f6004331">
    <w:name w:val="cnf6004331"/>
    <w:basedOn w:val="DefaultParagraphFont"/>
    <w:rsid w:val="007C6FCE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f6004391">
    <w:name w:val="cnf6004391"/>
    <w:basedOn w:val="DefaultParagraphFont"/>
    <w:rsid w:val="007C6FCE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6abab351">
    <w:name w:val="cn6abab351"/>
    <w:basedOn w:val="DefaultParagraphFont"/>
    <w:rsid w:val="00831AA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10">
    <w:name w:val="normal10"/>
    <w:basedOn w:val="DefaultParagraphFont"/>
    <w:rsid w:val="00831AA0"/>
    <w:rPr>
      <w:rFonts w:ascii="Arial" w:hAnsi="Arial" w:cs="Arial" w:hint="default"/>
      <w:color w:val="000000"/>
      <w:sz w:val="22"/>
      <w:szCs w:val="22"/>
    </w:rPr>
  </w:style>
  <w:style w:type="character" w:customStyle="1" w:styleId="cn6abab331">
    <w:name w:val="cn6abab331"/>
    <w:basedOn w:val="DefaultParagraphFont"/>
    <w:rsid w:val="00831AA0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n6abab451">
    <w:name w:val="cn6abab451"/>
    <w:basedOn w:val="DefaultParagraphFont"/>
    <w:rsid w:val="00831AA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6abab401">
    <w:name w:val="cn6abab401"/>
    <w:basedOn w:val="DefaultParagraphFont"/>
    <w:rsid w:val="00831AA0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6abab421">
    <w:name w:val="cn6abab421"/>
    <w:basedOn w:val="DefaultParagraphFont"/>
    <w:rsid w:val="00831AA0"/>
    <w:rPr>
      <w:rFonts w:ascii="Arial" w:hAnsi="Arial" w:cs="Arial" w:hint="default"/>
      <w:color w:val="000000"/>
      <w:sz w:val="16"/>
      <w:szCs w:val="16"/>
    </w:rPr>
  </w:style>
  <w:style w:type="character" w:customStyle="1" w:styleId="cn6abab431">
    <w:name w:val="cn6abab431"/>
    <w:basedOn w:val="DefaultParagraphFont"/>
    <w:rsid w:val="00831AA0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ndf9c1181">
    <w:name w:val="cndf9c1181"/>
    <w:basedOn w:val="DefaultParagraphFont"/>
    <w:rsid w:val="00831AA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11">
    <w:name w:val="normal11"/>
    <w:basedOn w:val="DefaultParagraphFont"/>
    <w:rsid w:val="00831AA0"/>
    <w:rPr>
      <w:rFonts w:ascii="Arial" w:hAnsi="Arial" w:cs="Arial" w:hint="default"/>
      <w:color w:val="000000"/>
      <w:sz w:val="22"/>
      <w:szCs w:val="22"/>
    </w:rPr>
  </w:style>
  <w:style w:type="character" w:customStyle="1" w:styleId="cndf9c1171">
    <w:name w:val="cndf9c1171"/>
    <w:basedOn w:val="DefaultParagraphFont"/>
    <w:rsid w:val="00831AA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df9c1221">
    <w:name w:val="cndf9c1221"/>
    <w:basedOn w:val="DefaultParagraphFont"/>
    <w:rsid w:val="00831AA0"/>
    <w:rPr>
      <w:rFonts w:ascii="Arial" w:hAnsi="Arial" w:cs="Arial" w:hint="default"/>
      <w:b/>
      <w:bCs/>
      <w:color w:val="000000"/>
      <w:sz w:val="22"/>
      <w:szCs w:val="22"/>
      <w:shd w:val="clear" w:color="auto" w:fill="00FFFF"/>
    </w:rPr>
  </w:style>
  <w:style w:type="character" w:customStyle="1" w:styleId="cndf9c1241">
    <w:name w:val="cndf9c1241"/>
    <w:basedOn w:val="DefaultParagraphFont"/>
    <w:rsid w:val="00831AA0"/>
    <w:rPr>
      <w:rFonts w:ascii="Arial" w:hAnsi="Arial" w:cs="Arial" w:hint="default"/>
      <w:color w:val="000000"/>
      <w:sz w:val="18"/>
      <w:szCs w:val="18"/>
    </w:rPr>
  </w:style>
  <w:style w:type="character" w:customStyle="1" w:styleId="cndf9c1251">
    <w:name w:val="cndf9c1251"/>
    <w:basedOn w:val="DefaultParagraphFont"/>
    <w:rsid w:val="00831AA0"/>
    <w:rPr>
      <w:rFonts w:ascii="Arial" w:hAnsi="Arial" w:cs="Arial" w:hint="default"/>
      <w:color w:val="000000"/>
      <w:sz w:val="18"/>
      <w:szCs w:val="18"/>
      <w:shd w:val="clear" w:color="auto" w:fill="FFFF00"/>
    </w:rPr>
  </w:style>
  <w:style w:type="character" w:customStyle="1" w:styleId="cnc78a8481">
    <w:name w:val="cnc78a8481"/>
    <w:basedOn w:val="DefaultParagraphFont"/>
    <w:rsid w:val="00FC3F1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normal12">
    <w:name w:val="normal12"/>
    <w:basedOn w:val="DefaultParagraphFont"/>
    <w:rsid w:val="00FC3F1B"/>
    <w:rPr>
      <w:rFonts w:ascii="Arial" w:hAnsi="Arial" w:cs="Arial" w:hint="default"/>
      <w:color w:val="000000"/>
      <w:sz w:val="22"/>
      <w:szCs w:val="22"/>
    </w:rPr>
  </w:style>
  <w:style w:type="character" w:customStyle="1" w:styleId="cnc78a8471">
    <w:name w:val="cnc78a8471"/>
    <w:basedOn w:val="DefaultParagraphFont"/>
    <w:rsid w:val="00FC3F1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c78a8491">
    <w:name w:val="cnc78a8491"/>
    <w:basedOn w:val="DefaultParagraphFont"/>
    <w:rsid w:val="00FC3F1B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styleId="CommentReference">
    <w:name w:val="annotation reference"/>
    <w:basedOn w:val="DefaultParagraphFont"/>
    <w:uiPriority w:val="99"/>
    <w:semiHidden/>
    <w:unhideWhenUsed/>
    <w:rsid w:val="00E17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D46"/>
    <w:rPr>
      <w:rFonts w:ascii="Arial" w:eastAsia="Times New Roman" w:hAnsi="Arial" w:cs="Arial"/>
      <w:sz w:val="20"/>
      <w:szCs w:val="20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D46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table" w:styleId="TableGrid">
    <w:name w:val="Table Grid"/>
    <w:basedOn w:val="TableNormal"/>
    <w:uiPriority w:val="59"/>
    <w:rsid w:val="0037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7E7BB-3CE8-4B6D-A7A5-E74AA2EC4670}"/>
</file>

<file path=customXml/itemProps2.xml><?xml version="1.0" encoding="utf-8"?>
<ds:datastoreItem xmlns:ds="http://schemas.openxmlformats.org/officeDocument/2006/customXml" ds:itemID="{77C8A502-5F43-490D-A906-A26E52210B9C}"/>
</file>

<file path=customXml/itemProps3.xml><?xml version="1.0" encoding="utf-8"?>
<ds:datastoreItem xmlns:ds="http://schemas.openxmlformats.org/officeDocument/2006/customXml" ds:itemID="{C44CBF58-D9B6-430D-8431-CDC38A57A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 Austria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Danler</dc:creator>
  <cp:lastModifiedBy>Montse Gustems</cp:lastModifiedBy>
  <cp:revision>4</cp:revision>
  <cp:lastPrinted>2015-10-13T14:19:00Z</cp:lastPrinted>
  <dcterms:created xsi:type="dcterms:W3CDTF">2021-09-08T13:51:00Z</dcterms:created>
  <dcterms:modified xsi:type="dcterms:W3CDTF">2022-02-21T10:34:00Z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